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E42" w:rsidRDefault="00083E42" w:rsidP="00083E42">
      <w:pPr>
        <w:jc w:val="center"/>
        <w:rPr>
          <w:b/>
          <w:sz w:val="32"/>
          <w:szCs w:val="32"/>
        </w:rPr>
      </w:pPr>
      <w:r>
        <w:rPr>
          <w:b/>
          <w:sz w:val="32"/>
          <w:szCs w:val="32"/>
        </w:rPr>
        <w:t>A cégutódlásról és generációváltásról</w:t>
      </w:r>
    </w:p>
    <w:p w:rsidR="00083E42" w:rsidRDefault="00083E42" w:rsidP="00083E42">
      <w:pPr>
        <w:jc w:val="center"/>
        <w:rPr>
          <w:b/>
          <w:sz w:val="32"/>
          <w:szCs w:val="32"/>
        </w:rPr>
      </w:pPr>
      <w:r>
        <w:rPr>
          <w:b/>
          <w:sz w:val="32"/>
          <w:szCs w:val="32"/>
        </w:rPr>
        <w:t>6. rész</w:t>
      </w:r>
    </w:p>
    <w:p w:rsidR="00083E42" w:rsidRDefault="00083E42" w:rsidP="002B28D0">
      <w:pPr>
        <w:jc w:val="center"/>
        <w:rPr>
          <w:b/>
          <w:sz w:val="32"/>
          <w:szCs w:val="32"/>
        </w:rPr>
      </w:pPr>
    </w:p>
    <w:p w:rsidR="005352E9" w:rsidRPr="005E3D78" w:rsidRDefault="003167AB" w:rsidP="002B28D0">
      <w:pPr>
        <w:jc w:val="center"/>
        <w:rPr>
          <w:b/>
          <w:sz w:val="32"/>
          <w:szCs w:val="32"/>
        </w:rPr>
      </w:pPr>
      <w:r w:rsidRPr="005E3D78">
        <w:rPr>
          <w:b/>
          <w:sz w:val="32"/>
          <w:szCs w:val="32"/>
        </w:rPr>
        <w:t>Csapatjáték</w:t>
      </w:r>
      <w:r w:rsidR="00B43173" w:rsidRPr="005E3D78">
        <w:rPr>
          <w:b/>
          <w:sz w:val="32"/>
          <w:szCs w:val="32"/>
        </w:rPr>
        <w:t>: a</w:t>
      </w:r>
      <w:r w:rsidR="00515FD2" w:rsidRPr="005E3D78">
        <w:rPr>
          <w:b/>
          <w:sz w:val="32"/>
          <w:szCs w:val="32"/>
        </w:rPr>
        <w:t xml:space="preserve">vagy az </w:t>
      </w:r>
      <w:r w:rsidR="008A5788" w:rsidRPr="005E3D78">
        <w:rPr>
          <w:b/>
          <w:sz w:val="32"/>
          <w:szCs w:val="32"/>
        </w:rPr>
        <w:t xml:space="preserve">utódlás </w:t>
      </w:r>
      <w:r w:rsidR="00515FD2" w:rsidRPr="005E3D78">
        <w:rPr>
          <w:b/>
          <w:sz w:val="32"/>
          <w:szCs w:val="32"/>
        </w:rPr>
        <w:t xml:space="preserve">tényleges </w:t>
      </w:r>
      <w:r w:rsidR="00B43173" w:rsidRPr="005E3D78">
        <w:rPr>
          <w:b/>
          <w:sz w:val="32"/>
          <w:szCs w:val="32"/>
        </w:rPr>
        <w:t>végrehajtás</w:t>
      </w:r>
      <w:r w:rsidR="008A5788" w:rsidRPr="005E3D78">
        <w:rPr>
          <w:b/>
          <w:sz w:val="32"/>
          <w:szCs w:val="32"/>
        </w:rPr>
        <w:t>a</w:t>
      </w:r>
    </w:p>
    <w:p w:rsidR="00033419" w:rsidRPr="005E3D78" w:rsidRDefault="00033419" w:rsidP="002F5076">
      <w:pPr>
        <w:autoSpaceDE w:val="0"/>
        <w:autoSpaceDN w:val="0"/>
        <w:adjustRightInd w:val="0"/>
        <w:spacing w:line="276" w:lineRule="auto"/>
        <w:ind w:firstLine="340"/>
        <w:jc w:val="both"/>
        <w:textAlignment w:val="center"/>
        <w:rPr>
          <w:rFonts w:cs="Times New Roman"/>
          <w:sz w:val="24"/>
          <w:szCs w:val="24"/>
        </w:rPr>
      </w:pPr>
    </w:p>
    <w:p w:rsidR="00965E60" w:rsidRPr="005E3D78" w:rsidRDefault="00965E60" w:rsidP="002F5076">
      <w:pPr>
        <w:autoSpaceDE w:val="0"/>
        <w:autoSpaceDN w:val="0"/>
        <w:adjustRightInd w:val="0"/>
        <w:spacing w:line="276" w:lineRule="auto"/>
        <w:ind w:firstLine="340"/>
        <w:jc w:val="both"/>
        <w:textAlignment w:val="center"/>
        <w:rPr>
          <w:rFonts w:cs="Times New Roman"/>
          <w:sz w:val="24"/>
          <w:szCs w:val="24"/>
        </w:rPr>
      </w:pPr>
      <w:r w:rsidRPr="005E3D78">
        <w:rPr>
          <w:rFonts w:cs="Times New Roman"/>
          <w:sz w:val="24"/>
          <w:szCs w:val="24"/>
        </w:rPr>
        <w:t>A cégu</w:t>
      </w:r>
      <w:r w:rsidR="00033419" w:rsidRPr="005E3D78">
        <w:rPr>
          <w:rFonts w:cs="Times New Roman"/>
          <w:sz w:val="24"/>
          <w:szCs w:val="24"/>
        </w:rPr>
        <w:t>tódlással és generációváltással fogla</w:t>
      </w:r>
      <w:r w:rsidR="0090217B">
        <w:rPr>
          <w:rFonts w:cs="Times New Roman"/>
          <w:sz w:val="24"/>
          <w:szCs w:val="24"/>
        </w:rPr>
        <w:t>l</w:t>
      </w:r>
      <w:r w:rsidR="00033419" w:rsidRPr="005E3D78">
        <w:rPr>
          <w:rFonts w:cs="Times New Roman"/>
          <w:sz w:val="24"/>
          <w:szCs w:val="24"/>
        </w:rPr>
        <w:t>kozó sorozatunk utolsó részében a folyamat a</w:t>
      </w:r>
      <w:r w:rsidR="008A5788" w:rsidRPr="005E3D78">
        <w:rPr>
          <w:rFonts w:cs="Times New Roman"/>
          <w:sz w:val="24"/>
          <w:szCs w:val="24"/>
        </w:rPr>
        <w:t xml:space="preserve">zon </w:t>
      </w:r>
      <w:r w:rsidRPr="005E3D78">
        <w:rPr>
          <w:rFonts w:cs="Times New Roman"/>
          <w:sz w:val="24"/>
          <w:szCs w:val="24"/>
        </w:rPr>
        <w:t xml:space="preserve">részére koncentrálunk, </w:t>
      </w:r>
      <w:r w:rsidR="00033419" w:rsidRPr="005E3D78">
        <w:rPr>
          <w:rFonts w:cs="Times New Roman"/>
          <w:sz w:val="24"/>
          <w:szCs w:val="24"/>
        </w:rPr>
        <w:t>ami</w:t>
      </w:r>
      <w:r w:rsidR="00C56BD6" w:rsidRPr="005E3D78">
        <w:rPr>
          <w:rFonts w:cs="Times New Roman"/>
          <w:sz w:val="24"/>
          <w:szCs w:val="24"/>
        </w:rPr>
        <w:t xml:space="preserve"> a leginkább látványos, </w:t>
      </w:r>
      <w:r w:rsidR="003167AB" w:rsidRPr="005E3D78">
        <w:rPr>
          <w:rFonts w:cs="Times New Roman"/>
          <w:sz w:val="24"/>
          <w:szCs w:val="24"/>
        </w:rPr>
        <w:t xml:space="preserve">a legtöbben vesznek benne részt, </w:t>
      </w:r>
      <w:r w:rsidR="00C56BD6" w:rsidRPr="005E3D78">
        <w:rPr>
          <w:rFonts w:cs="Times New Roman"/>
          <w:sz w:val="24"/>
          <w:szCs w:val="24"/>
        </w:rPr>
        <w:t xml:space="preserve">sőt </w:t>
      </w:r>
      <w:r w:rsidR="003167AB" w:rsidRPr="005E3D78">
        <w:rPr>
          <w:rFonts w:cs="Times New Roman"/>
          <w:sz w:val="24"/>
          <w:szCs w:val="24"/>
        </w:rPr>
        <w:t xml:space="preserve">nagyon </w:t>
      </w:r>
      <w:r w:rsidR="00C56BD6" w:rsidRPr="005E3D78">
        <w:rPr>
          <w:rFonts w:cs="Times New Roman"/>
          <w:sz w:val="24"/>
          <w:szCs w:val="24"/>
        </w:rPr>
        <w:t>sokan CSAK ezt látják</w:t>
      </w:r>
      <w:r w:rsidR="00D55DAE" w:rsidRPr="005E3D78">
        <w:rPr>
          <w:rFonts w:cs="Times New Roman"/>
          <w:sz w:val="24"/>
          <w:szCs w:val="24"/>
        </w:rPr>
        <w:t xml:space="preserve"> az egész folyamatból</w:t>
      </w:r>
      <w:r w:rsidR="00C56BD6" w:rsidRPr="005E3D78">
        <w:rPr>
          <w:rFonts w:cs="Times New Roman"/>
          <w:sz w:val="24"/>
          <w:szCs w:val="24"/>
        </w:rPr>
        <w:t>,</w:t>
      </w:r>
      <w:r w:rsidR="003167AB" w:rsidRPr="005E3D78">
        <w:rPr>
          <w:rFonts w:cs="Times New Roman"/>
          <w:sz w:val="24"/>
          <w:szCs w:val="24"/>
        </w:rPr>
        <w:t xml:space="preserve"> és sajnos megfeledkeznek mindarról, ami eddig történt. </w:t>
      </w:r>
      <w:r w:rsidR="00C56BD6" w:rsidRPr="005E3D78">
        <w:rPr>
          <w:rFonts w:cs="Times New Roman"/>
          <w:sz w:val="24"/>
          <w:szCs w:val="24"/>
        </w:rPr>
        <w:t>E</w:t>
      </w:r>
      <w:r w:rsidR="00E87E02" w:rsidRPr="005E3D78">
        <w:rPr>
          <w:rFonts w:cs="Times New Roman"/>
          <w:sz w:val="24"/>
          <w:szCs w:val="24"/>
        </w:rPr>
        <w:t xml:space="preserve">z pedig </w:t>
      </w:r>
      <w:r w:rsidR="00033419" w:rsidRPr="005E3D78">
        <w:rPr>
          <w:rFonts w:cs="Times New Roman"/>
          <w:sz w:val="24"/>
          <w:szCs w:val="24"/>
        </w:rPr>
        <w:t>az átadási folyamat tényleges végrehajtás</w:t>
      </w:r>
      <w:r w:rsidR="00E87E02" w:rsidRPr="005E3D78">
        <w:rPr>
          <w:rFonts w:cs="Times New Roman"/>
          <w:sz w:val="24"/>
          <w:szCs w:val="24"/>
        </w:rPr>
        <w:t>a</w:t>
      </w:r>
      <w:r w:rsidR="003167AB" w:rsidRPr="005E3D78">
        <w:rPr>
          <w:rFonts w:cs="Times New Roman"/>
          <w:sz w:val="24"/>
          <w:szCs w:val="24"/>
        </w:rPr>
        <w:t xml:space="preserve">, ami sporthasonlattal élve igazi csapatjátékot igényel. </w:t>
      </w:r>
    </w:p>
    <w:p w:rsidR="005A2115" w:rsidRPr="005E3D78" w:rsidRDefault="00033419" w:rsidP="005A2115">
      <w:pPr>
        <w:autoSpaceDE w:val="0"/>
        <w:autoSpaceDN w:val="0"/>
        <w:adjustRightInd w:val="0"/>
        <w:spacing w:line="276" w:lineRule="auto"/>
        <w:ind w:firstLine="340"/>
        <w:jc w:val="both"/>
        <w:textAlignment w:val="center"/>
        <w:rPr>
          <w:rFonts w:cs="Times New Roman"/>
          <w:sz w:val="24"/>
          <w:szCs w:val="24"/>
        </w:rPr>
      </w:pPr>
      <w:r w:rsidRPr="005E3D78">
        <w:rPr>
          <w:rFonts w:cs="Times New Roman"/>
          <w:sz w:val="24"/>
          <w:szCs w:val="24"/>
        </w:rPr>
        <w:t xml:space="preserve">Emlékeztetőül jelzem, hogy </w:t>
      </w:r>
      <w:r w:rsidR="007576FC" w:rsidRPr="005E3D78">
        <w:rPr>
          <w:rFonts w:cs="Times New Roman"/>
          <w:sz w:val="24"/>
          <w:szCs w:val="24"/>
        </w:rPr>
        <w:t xml:space="preserve">sorozatunkban </w:t>
      </w:r>
      <w:r w:rsidR="00E87E02" w:rsidRPr="005E3D78">
        <w:rPr>
          <w:rFonts w:cs="Times New Roman"/>
          <w:sz w:val="24"/>
          <w:szCs w:val="24"/>
        </w:rPr>
        <w:t xml:space="preserve">eddig három cikk segítségével </w:t>
      </w:r>
      <w:r w:rsidR="00965E60" w:rsidRPr="005E3D78">
        <w:rPr>
          <w:rFonts w:cs="Times New Roman"/>
          <w:sz w:val="24"/>
          <w:szCs w:val="24"/>
        </w:rPr>
        <w:t>jutottunk</w:t>
      </w:r>
      <w:r w:rsidR="00E87E02" w:rsidRPr="005E3D78">
        <w:rPr>
          <w:rFonts w:cs="Times New Roman"/>
          <w:sz w:val="24"/>
          <w:szCs w:val="24"/>
        </w:rPr>
        <w:t xml:space="preserve"> el odáig, hogy van egy kész Utódlási Ter</w:t>
      </w:r>
      <w:r w:rsidR="008A5788" w:rsidRPr="005E3D78">
        <w:rPr>
          <w:rFonts w:cs="Times New Roman"/>
          <w:sz w:val="24"/>
          <w:szCs w:val="24"/>
        </w:rPr>
        <w:t>v</w:t>
      </w:r>
      <w:r w:rsidR="00E87E02" w:rsidRPr="005E3D78">
        <w:rPr>
          <w:rFonts w:cs="Times New Roman"/>
          <w:sz w:val="24"/>
          <w:szCs w:val="24"/>
        </w:rPr>
        <w:t>ünk, ami ideális esetben az</w:t>
      </w:r>
      <w:r w:rsidRPr="005E3D78">
        <w:rPr>
          <w:rFonts w:cs="Times New Roman"/>
          <w:sz w:val="24"/>
          <w:szCs w:val="24"/>
        </w:rPr>
        <w:t xml:space="preserve"> érdekeltek és érintettek bevonásával készült </w:t>
      </w:r>
      <w:r w:rsidR="00E87E02" w:rsidRPr="005E3D78">
        <w:rPr>
          <w:rFonts w:cs="Times New Roman"/>
          <w:sz w:val="24"/>
          <w:szCs w:val="24"/>
        </w:rPr>
        <w:t xml:space="preserve">el, és </w:t>
      </w:r>
      <w:r w:rsidRPr="005E3D78">
        <w:rPr>
          <w:rFonts w:cs="Times New Roman"/>
          <w:sz w:val="24"/>
          <w:szCs w:val="24"/>
        </w:rPr>
        <w:t>ami mintegy térképként</w:t>
      </w:r>
      <w:r w:rsidR="00D55DAE" w:rsidRPr="005E3D78">
        <w:rPr>
          <w:rFonts w:cs="Times New Roman"/>
          <w:sz w:val="24"/>
          <w:szCs w:val="24"/>
        </w:rPr>
        <w:t>,</w:t>
      </w:r>
      <w:r w:rsidRPr="005E3D78">
        <w:rPr>
          <w:rFonts w:cs="Times New Roman"/>
          <w:sz w:val="24"/>
          <w:szCs w:val="24"/>
        </w:rPr>
        <w:t xml:space="preserve"> vagy online </w:t>
      </w:r>
      <w:r w:rsidR="00D55DAE" w:rsidRPr="005E3D78">
        <w:rPr>
          <w:rFonts w:cs="Times New Roman"/>
          <w:sz w:val="24"/>
          <w:szCs w:val="24"/>
        </w:rPr>
        <w:t xml:space="preserve">szóhasználatban </w:t>
      </w:r>
      <w:r w:rsidRPr="005E3D78">
        <w:rPr>
          <w:rFonts w:cs="Times New Roman"/>
          <w:sz w:val="24"/>
          <w:szCs w:val="24"/>
        </w:rPr>
        <w:t>inkább GPS-ként használható a folyamat végrehajtása során. Tartalmazza nem csak a feladatokat és felelősöket, de a határidőket és a mérföldköveket</w:t>
      </w:r>
      <w:r w:rsidR="00965E60" w:rsidRPr="005E3D78">
        <w:rPr>
          <w:rFonts w:cs="Times New Roman"/>
          <w:sz w:val="24"/>
          <w:szCs w:val="24"/>
        </w:rPr>
        <w:t xml:space="preserve">, sőt sok esetben a szükséges </w:t>
      </w:r>
      <w:r w:rsidR="005A2115" w:rsidRPr="005E3D78">
        <w:rPr>
          <w:rFonts w:cs="Times New Roman"/>
          <w:sz w:val="24"/>
          <w:szCs w:val="24"/>
        </w:rPr>
        <w:t>„</w:t>
      </w:r>
      <w:r w:rsidR="00965E60" w:rsidRPr="005E3D78">
        <w:rPr>
          <w:rFonts w:cs="Times New Roman"/>
          <w:sz w:val="24"/>
          <w:szCs w:val="24"/>
        </w:rPr>
        <w:t>felszerelést</w:t>
      </w:r>
      <w:r w:rsidR="005A2115" w:rsidRPr="005E3D78">
        <w:rPr>
          <w:rFonts w:cs="Times New Roman"/>
          <w:sz w:val="24"/>
          <w:szCs w:val="24"/>
        </w:rPr>
        <w:t>”</w:t>
      </w:r>
      <w:r w:rsidR="00965E60" w:rsidRPr="005E3D78">
        <w:rPr>
          <w:rFonts w:cs="Times New Roman"/>
          <w:sz w:val="24"/>
          <w:szCs w:val="24"/>
        </w:rPr>
        <w:t xml:space="preserve"> vagy tudást is</w:t>
      </w:r>
      <w:r w:rsidR="005A2115" w:rsidRPr="005E3D78">
        <w:rPr>
          <w:rFonts w:cs="Times New Roman"/>
          <w:sz w:val="24"/>
          <w:szCs w:val="24"/>
        </w:rPr>
        <w:t>,</w:t>
      </w:r>
      <w:r w:rsidR="00965E60" w:rsidRPr="005E3D78">
        <w:rPr>
          <w:rFonts w:cs="Times New Roman"/>
          <w:sz w:val="24"/>
          <w:szCs w:val="24"/>
        </w:rPr>
        <w:t xml:space="preserve"> ami a következő etap megtételéhez szükséges. </w:t>
      </w:r>
    </w:p>
    <w:p w:rsidR="006017F5" w:rsidRPr="005E3D78" w:rsidRDefault="003167AB" w:rsidP="005A2115">
      <w:pPr>
        <w:autoSpaceDE w:val="0"/>
        <w:autoSpaceDN w:val="0"/>
        <w:adjustRightInd w:val="0"/>
        <w:spacing w:line="276" w:lineRule="auto"/>
        <w:ind w:firstLine="340"/>
        <w:jc w:val="both"/>
        <w:textAlignment w:val="center"/>
        <w:rPr>
          <w:rFonts w:cs="Times New Roman"/>
          <w:sz w:val="24"/>
          <w:szCs w:val="24"/>
        </w:rPr>
      </w:pPr>
      <w:r w:rsidRPr="005E3D78">
        <w:rPr>
          <w:rFonts w:cs="Times New Roman"/>
          <w:sz w:val="24"/>
          <w:szCs w:val="24"/>
        </w:rPr>
        <w:t xml:space="preserve">Az utódlás végrehajtásának egyik titka, hogy igazi csapatjátékot igényel. Itt már </w:t>
      </w:r>
      <w:r w:rsidR="006017F5" w:rsidRPr="005E3D78">
        <w:rPr>
          <w:rFonts w:cs="Times New Roman"/>
          <w:sz w:val="24"/>
          <w:szCs w:val="24"/>
        </w:rPr>
        <w:t xml:space="preserve">ugyanis </w:t>
      </w:r>
      <w:r w:rsidRPr="005E3D78">
        <w:rPr>
          <w:rFonts w:cs="Times New Roman"/>
          <w:sz w:val="24"/>
          <w:szCs w:val="24"/>
        </w:rPr>
        <w:t>vége van az egyéni elképzeléseknek és a</w:t>
      </w:r>
      <w:r w:rsidR="006017F5" w:rsidRPr="005E3D78">
        <w:rPr>
          <w:rFonts w:cs="Times New Roman"/>
          <w:sz w:val="24"/>
          <w:szCs w:val="24"/>
        </w:rPr>
        <w:t xml:space="preserve"> titkolózásnak, hiszen itt már mindenki mindent tud, és már „csak” megcsinálni kell</w:t>
      </w:r>
      <w:r w:rsidR="00515FD2" w:rsidRPr="005E3D78">
        <w:rPr>
          <w:rFonts w:cs="Times New Roman"/>
          <w:sz w:val="24"/>
          <w:szCs w:val="24"/>
        </w:rPr>
        <w:t xml:space="preserve"> azt</w:t>
      </w:r>
      <w:r w:rsidR="0045502A" w:rsidRPr="005E3D78">
        <w:rPr>
          <w:rFonts w:cs="Times New Roman"/>
          <w:sz w:val="24"/>
          <w:szCs w:val="24"/>
        </w:rPr>
        <w:t>,</w:t>
      </w:r>
      <w:r w:rsidR="00515FD2" w:rsidRPr="005E3D78">
        <w:rPr>
          <w:rFonts w:cs="Times New Roman"/>
          <w:sz w:val="24"/>
          <w:szCs w:val="24"/>
        </w:rPr>
        <w:t xml:space="preserve"> amiben konszenzus vagy legalábbis döntés van. </w:t>
      </w:r>
      <w:r w:rsidR="006017F5" w:rsidRPr="005E3D78">
        <w:rPr>
          <w:rFonts w:cs="Times New Roman"/>
          <w:sz w:val="24"/>
          <w:szCs w:val="24"/>
        </w:rPr>
        <w:t xml:space="preserve">Ezt egy </w:t>
      </w:r>
      <w:r w:rsidRPr="005E3D78">
        <w:rPr>
          <w:rFonts w:cs="Times New Roman"/>
          <w:sz w:val="24"/>
          <w:szCs w:val="24"/>
        </w:rPr>
        <w:t>összehangolt és az Utódlási Tervet szem előtt tartó igazi csapatjáték</w:t>
      </w:r>
      <w:r w:rsidR="006017F5" w:rsidRPr="005E3D78">
        <w:rPr>
          <w:rFonts w:cs="Times New Roman"/>
          <w:sz w:val="24"/>
          <w:szCs w:val="24"/>
        </w:rPr>
        <w:t>kal a legkönnyebb végrehajtani</w:t>
      </w:r>
      <w:r w:rsidRPr="005E3D78">
        <w:rPr>
          <w:rFonts w:cs="Times New Roman"/>
          <w:sz w:val="24"/>
          <w:szCs w:val="24"/>
        </w:rPr>
        <w:t xml:space="preserve">, ahol </w:t>
      </w:r>
      <w:r w:rsidR="006017F5" w:rsidRPr="005E3D78">
        <w:rPr>
          <w:rFonts w:cs="Times New Roman"/>
          <w:sz w:val="24"/>
          <w:szCs w:val="24"/>
        </w:rPr>
        <w:t xml:space="preserve">már </w:t>
      </w:r>
      <w:r w:rsidRPr="005E3D78">
        <w:rPr>
          <w:rFonts w:cs="Times New Roman"/>
          <w:sz w:val="24"/>
          <w:szCs w:val="24"/>
        </w:rPr>
        <w:t xml:space="preserve">mindenki teljes erőbedobással teszi a saját dolgát. </w:t>
      </w:r>
    </w:p>
    <w:p w:rsidR="007576FC" w:rsidRPr="005E3D78" w:rsidRDefault="007576FC" w:rsidP="007576FC">
      <w:pPr>
        <w:autoSpaceDE w:val="0"/>
        <w:autoSpaceDN w:val="0"/>
        <w:adjustRightInd w:val="0"/>
        <w:spacing w:line="276" w:lineRule="auto"/>
        <w:ind w:firstLine="340"/>
        <w:jc w:val="both"/>
        <w:textAlignment w:val="center"/>
        <w:rPr>
          <w:rFonts w:cs="Times New Roman"/>
          <w:strike/>
          <w:sz w:val="24"/>
          <w:szCs w:val="24"/>
        </w:rPr>
      </w:pPr>
      <w:r w:rsidRPr="005E3D78">
        <w:rPr>
          <w:rFonts w:cs="Times New Roman"/>
          <w:sz w:val="24"/>
          <w:szCs w:val="24"/>
        </w:rPr>
        <w:t xml:space="preserve">A végrehajtással </w:t>
      </w:r>
      <w:r w:rsidR="00E87E02" w:rsidRPr="005E3D78">
        <w:rPr>
          <w:rFonts w:cs="Times New Roman"/>
          <w:sz w:val="24"/>
          <w:szCs w:val="24"/>
        </w:rPr>
        <w:t xml:space="preserve">kapcsolatban elkövethető </w:t>
      </w:r>
      <w:r w:rsidRPr="005E3D78">
        <w:rPr>
          <w:rFonts w:cs="Times New Roman"/>
          <w:sz w:val="24"/>
          <w:szCs w:val="24"/>
        </w:rPr>
        <w:t>legnagyobb és szinte minden esetben végzet</w:t>
      </w:r>
      <w:r w:rsidR="0011087B" w:rsidRPr="005E3D78">
        <w:rPr>
          <w:rFonts w:cs="Times New Roman"/>
          <w:sz w:val="24"/>
          <w:szCs w:val="24"/>
        </w:rPr>
        <w:t xml:space="preserve">essé váló hiba az, ha az ember </w:t>
      </w:r>
      <w:r w:rsidRPr="005E3D78">
        <w:rPr>
          <w:rFonts w:cs="Times New Roman"/>
          <w:sz w:val="24"/>
          <w:szCs w:val="24"/>
        </w:rPr>
        <w:t>a tervezés helyett mindjárt a végrehajtással kezd</w:t>
      </w:r>
      <w:r w:rsidR="00E87E02" w:rsidRPr="005E3D78">
        <w:rPr>
          <w:rFonts w:cs="Times New Roman"/>
          <w:sz w:val="24"/>
          <w:szCs w:val="24"/>
        </w:rPr>
        <w:t xml:space="preserve">, azaz belevág az utódlásba anélkül, hogy azt tételesen és előre végiggondolná. </w:t>
      </w:r>
      <w:r w:rsidRPr="005E3D78">
        <w:rPr>
          <w:rFonts w:cs="Times New Roman"/>
          <w:sz w:val="24"/>
          <w:szCs w:val="24"/>
        </w:rPr>
        <w:t xml:space="preserve">El </w:t>
      </w:r>
      <w:proofErr w:type="gramStart"/>
      <w:r w:rsidRPr="005E3D78">
        <w:rPr>
          <w:rFonts w:cs="Times New Roman"/>
          <w:sz w:val="24"/>
          <w:szCs w:val="24"/>
        </w:rPr>
        <w:t>kell</w:t>
      </w:r>
      <w:proofErr w:type="gramEnd"/>
      <w:r w:rsidRPr="005E3D78">
        <w:rPr>
          <w:rFonts w:cs="Times New Roman"/>
          <w:sz w:val="24"/>
          <w:szCs w:val="24"/>
        </w:rPr>
        <w:t xml:space="preserve"> ismerj</w:t>
      </w:r>
      <w:r w:rsidR="00E87E02" w:rsidRPr="005E3D78">
        <w:rPr>
          <w:rFonts w:cs="Times New Roman"/>
          <w:sz w:val="24"/>
          <w:szCs w:val="24"/>
        </w:rPr>
        <w:t>em</w:t>
      </w:r>
      <w:r w:rsidRPr="005E3D78">
        <w:rPr>
          <w:rFonts w:cs="Times New Roman"/>
          <w:sz w:val="24"/>
          <w:szCs w:val="24"/>
        </w:rPr>
        <w:t xml:space="preserve">, </w:t>
      </w:r>
      <w:proofErr w:type="gramStart"/>
      <w:r w:rsidRPr="005E3D78">
        <w:rPr>
          <w:rFonts w:cs="Times New Roman"/>
          <w:sz w:val="24"/>
          <w:szCs w:val="24"/>
        </w:rPr>
        <w:t>hogy</w:t>
      </w:r>
      <w:proofErr w:type="gramEnd"/>
      <w:r w:rsidRPr="005E3D78">
        <w:rPr>
          <w:rFonts w:cs="Times New Roman"/>
          <w:sz w:val="24"/>
          <w:szCs w:val="24"/>
        </w:rPr>
        <w:t xml:space="preserve"> van az ad hoc dolgoknak is létjogosultságuk, azaz nem kell, nem szabad, és nem is érdemes MINDENT az utolsó részletig pontosan megtervezni, nem beszélve arról, hogy nem is lehet. Azonban ahogy az ember sem a földkerülő vitorlásversenynek, sem a Mount Everest megmászásának nem áll neki tervezés nélkül, ugyanígy az utódlásba sem érdemes belevágni anélkül, hogy</w:t>
      </w:r>
      <w:r w:rsidR="00053B6D" w:rsidRPr="005E3D78">
        <w:rPr>
          <w:rFonts w:cs="Times New Roman"/>
          <w:sz w:val="24"/>
          <w:szCs w:val="24"/>
        </w:rPr>
        <w:t xml:space="preserve"> </w:t>
      </w:r>
      <w:r w:rsidR="00E87E02" w:rsidRPr="005E3D78">
        <w:rPr>
          <w:rFonts w:cs="Times New Roman"/>
          <w:sz w:val="24"/>
          <w:szCs w:val="24"/>
        </w:rPr>
        <w:t xml:space="preserve">előbb </w:t>
      </w:r>
      <w:r w:rsidRPr="005E3D78">
        <w:rPr>
          <w:rFonts w:cs="Times New Roman"/>
          <w:sz w:val="24"/>
          <w:szCs w:val="24"/>
        </w:rPr>
        <w:t xml:space="preserve">tervet </w:t>
      </w:r>
      <w:r w:rsidR="00E87E02" w:rsidRPr="005E3D78">
        <w:rPr>
          <w:rFonts w:cs="Times New Roman"/>
          <w:sz w:val="24"/>
          <w:szCs w:val="24"/>
        </w:rPr>
        <w:t>ne készítsen</w:t>
      </w:r>
      <w:r w:rsidRPr="005E3D78">
        <w:rPr>
          <w:rFonts w:cs="Times New Roman"/>
          <w:sz w:val="24"/>
          <w:szCs w:val="24"/>
        </w:rPr>
        <w:t>. Igaz ez még akkor is, h</w:t>
      </w:r>
      <w:r w:rsidR="00E87E02" w:rsidRPr="005E3D78">
        <w:rPr>
          <w:rFonts w:cs="Times New Roman"/>
          <w:sz w:val="24"/>
          <w:szCs w:val="24"/>
        </w:rPr>
        <w:t>a</w:t>
      </w:r>
      <w:r w:rsidRPr="005E3D78">
        <w:rPr>
          <w:rFonts w:cs="Times New Roman"/>
          <w:sz w:val="24"/>
          <w:szCs w:val="24"/>
        </w:rPr>
        <w:t xml:space="preserve"> egy hegymászó expedíció sem tervezi be, hogy a kísérlet kudarcba fullad, valakit baleset ér, eltűnik, vagy esetleg meghal. </w:t>
      </w:r>
      <w:r w:rsidR="005F2FB9" w:rsidRPr="005E3D78">
        <w:rPr>
          <w:rFonts w:cs="Times New Roman"/>
          <w:sz w:val="24"/>
          <w:szCs w:val="24"/>
        </w:rPr>
        <w:t>A f</w:t>
      </w:r>
      <w:r w:rsidRPr="005E3D78">
        <w:rPr>
          <w:rFonts w:cs="Times New Roman"/>
          <w:sz w:val="24"/>
          <w:szCs w:val="24"/>
        </w:rPr>
        <w:t xml:space="preserve">öldkerülés sem mindenkinek jön össze, aki azt megtervezte, </w:t>
      </w:r>
      <w:r w:rsidR="005F2FB9" w:rsidRPr="005E3D78">
        <w:rPr>
          <w:rFonts w:cs="Times New Roman"/>
          <w:sz w:val="24"/>
          <w:szCs w:val="24"/>
        </w:rPr>
        <w:t xml:space="preserve">és </w:t>
      </w:r>
      <w:r w:rsidRPr="005E3D78">
        <w:rPr>
          <w:rFonts w:cs="Times New Roman"/>
          <w:sz w:val="24"/>
          <w:szCs w:val="24"/>
        </w:rPr>
        <w:t xml:space="preserve">a tervezgetőkről ne is </w:t>
      </w:r>
      <w:r w:rsidR="005F2FB9" w:rsidRPr="005E3D78">
        <w:rPr>
          <w:rFonts w:cs="Times New Roman"/>
          <w:sz w:val="24"/>
          <w:szCs w:val="24"/>
        </w:rPr>
        <w:t>beszéljünk.</w:t>
      </w:r>
    </w:p>
    <w:p w:rsidR="00965E60" w:rsidRPr="005E3D78" w:rsidRDefault="005A2115" w:rsidP="002F5076">
      <w:pPr>
        <w:autoSpaceDE w:val="0"/>
        <w:autoSpaceDN w:val="0"/>
        <w:adjustRightInd w:val="0"/>
        <w:spacing w:line="276" w:lineRule="auto"/>
        <w:ind w:firstLine="340"/>
        <w:jc w:val="both"/>
        <w:textAlignment w:val="center"/>
        <w:rPr>
          <w:rFonts w:cs="Times New Roman"/>
          <w:sz w:val="24"/>
          <w:szCs w:val="24"/>
        </w:rPr>
      </w:pPr>
      <w:r w:rsidRPr="005E3D78">
        <w:rPr>
          <w:rFonts w:cs="Times New Roman"/>
          <w:sz w:val="24"/>
          <w:szCs w:val="24"/>
        </w:rPr>
        <w:t xml:space="preserve">Be </w:t>
      </w:r>
      <w:proofErr w:type="gramStart"/>
      <w:r w:rsidRPr="005E3D78">
        <w:rPr>
          <w:rFonts w:cs="Times New Roman"/>
          <w:sz w:val="24"/>
          <w:szCs w:val="24"/>
        </w:rPr>
        <w:t>kell</w:t>
      </w:r>
      <w:proofErr w:type="gramEnd"/>
      <w:r w:rsidRPr="005E3D78">
        <w:rPr>
          <w:rFonts w:cs="Times New Roman"/>
          <w:sz w:val="24"/>
          <w:szCs w:val="24"/>
        </w:rPr>
        <w:t xml:space="preserve"> valljam, én magam is sokkal több utódlási tervet készítettem, mint amennyit ténylegesen megvalósítottam, és ennek alapvetően egy oka van. Amikor kész a terv, akkor sokan azt gondolják, hogy megvagyunk, és hátra lehet dőlni. Azt gondolják, hogy lám, </w:t>
      </w:r>
      <w:r w:rsidR="00033419" w:rsidRPr="005E3D78">
        <w:rPr>
          <w:rFonts w:cs="Times New Roman"/>
          <w:sz w:val="24"/>
          <w:szCs w:val="24"/>
        </w:rPr>
        <w:t>elméletben már megoldásra került az utódlás</w:t>
      </w:r>
      <w:r w:rsidR="00965E60" w:rsidRPr="005E3D78">
        <w:rPr>
          <w:rFonts w:cs="Times New Roman"/>
          <w:sz w:val="24"/>
          <w:szCs w:val="24"/>
        </w:rPr>
        <w:t xml:space="preserve"> és </w:t>
      </w:r>
      <w:r w:rsidR="007576FC" w:rsidRPr="005E3D78">
        <w:rPr>
          <w:rFonts w:cs="Times New Roman"/>
          <w:sz w:val="24"/>
          <w:szCs w:val="24"/>
        </w:rPr>
        <w:t>innen már egyedül is megy.</w:t>
      </w:r>
      <w:r w:rsidR="00053B6D" w:rsidRPr="005E3D78">
        <w:rPr>
          <w:rFonts w:cs="Times New Roman"/>
          <w:sz w:val="24"/>
          <w:szCs w:val="24"/>
        </w:rPr>
        <w:t xml:space="preserve"> </w:t>
      </w:r>
      <w:r w:rsidR="00033419" w:rsidRPr="005E3D78">
        <w:rPr>
          <w:rFonts w:cs="Times New Roman"/>
          <w:sz w:val="24"/>
          <w:szCs w:val="24"/>
        </w:rPr>
        <w:t xml:space="preserve">De </w:t>
      </w:r>
      <w:r w:rsidR="005F2FB9" w:rsidRPr="005E3D78">
        <w:rPr>
          <w:rFonts w:cs="Times New Roman"/>
          <w:sz w:val="24"/>
          <w:szCs w:val="24"/>
        </w:rPr>
        <w:t xml:space="preserve">mivel </w:t>
      </w:r>
      <w:r w:rsidR="00033419" w:rsidRPr="005E3D78">
        <w:rPr>
          <w:rFonts w:cs="Times New Roman"/>
          <w:sz w:val="24"/>
          <w:szCs w:val="24"/>
        </w:rPr>
        <w:t xml:space="preserve">tudjuk, hogy a gyakorlat és az elmélet között csak elméletben nincsen </w:t>
      </w:r>
      <w:r w:rsidR="00965E60" w:rsidRPr="005E3D78">
        <w:rPr>
          <w:rFonts w:cs="Times New Roman"/>
          <w:sz w:val="24"/>
          <w:szCs w:val="24"/>
        </w:rPr>
        <w:t>különbség, ilyenkor</w:t>
      </w:r>
      <w:r w:rsidRPr="005E3D78">
        <w:rPr>
          <w:rFonts w:cs="Times New Roman"/>
          <w:sz w:val="24"/>
          <w:szCs w:val="24"/>
        </w:rPr>
        <w:t xml:space="preserve"> általában </w:t>
      </w:r>
      <w:r w:rsidR="00965E60" w:rsidRPr="005E3D78">
        <w:rPr>
          <w:rFonts w:cs="Times New Roman"/>
          <w:sz w:val="24"/>
          <w:szCs w:val="24"/>
        </w:rPr>
        <w:t xml:space="preserve">még nem érdemes hátradőlni. </w:t>
      </w:r>
    </w:p>
    <w:p w:rsidR="000F7D8B" w:rsidRPr="005E3D78" w:rsidRDefault="00F158B2" w:rsidP="00D55DAE">
      <w:pPr>
        <w:autoSpaceDE w:val="0"/>
        <w:autoSpaceDN w:val="0"/>
        <w:adjustRightInd w:val="0"/>
        <w:spacing w:line="276" w:lineRule="auto"/>
        <w:ind w:left="340" w:firstLine="340"/>
        <w:jc w:val="both"/>
        <w:textAlignment w:val="center"/>
        <w:rPr>
          <w:rFonts w:cs="Times New Roman"/>
          <w:sz w:val="24"/>
          <w:szCs w:val="24"/>
        </w:rPr>
      </w:pPr>
      <w:r w:rsidRPr="005E3D78">
        <w:rPr>
          <w:rFonts w:cs="Times New Roman"/>
          <w:sz w:val="24"/>
          <w:szCs w:val="24"/>
        </w:rPr>
        <w:lastRenderedPageBreak/>
        <w:t>Itt szeretnék egy rövid közbeszúrást tenni, ami az utódlás és generációváltás kapcsán felmerülő szervezetfejlesztéssel kapcsolatos</w:t>
      </w:r>
      <w:r w:rsidR="00E87E02" w:rsidRPr="005E3D78">
        <w:rPr>
          <w:rFonts w:cs="Times New Roman"/>
          <w:sz w:val="24"/>
          <w:szCs w:val="24"/>
        </w:rPr>
        <w:t xml:space="preserve">, ami </w:t>
      </w:r>
      <w:proofErr w:type="gramStart"/>
      <w:r w:rsidR="00E87E02" w:rsidRPr="005E3D78">
        <w:rPr>
          <w:rFonts w:cs="Times New Roman"/>
          <w:sz w:val="24"/>
          <w:szCs w:val="24"/>
        </w:rPr>
        <w:t>sokszor</w:t>
      </w:r>
      <w:proofErr w:type="gramEnd"/>
      <w:r w:rsidR="00E87E02" w:rsidRPr="005E3D78">
        <w:rPr>
          <w:rFonts w:cs="Times New Roman"/>
          <w:sz w:val="24"/>
          <w:szCs w:val="24"/>
        </w:rPr>
        <w:t xml:space="preserve"> nem hogy nem elhanyagolható, de meghatározó része az Utódlási Tervnek. </w:t>
      </w:r>
      <w:r w:rsidRPr="005E3D78">
        <w:rPr>
          <w:rFonts w:cs="Times New Roman"/>
          <w:sz w:val="24"/>
          <w:szCs w:val="24"/>
        </w:rPr>
        <w:t xml:space="preserve">Nem a szervezetfejlesztés konkrét tartalmára szeretnék </w:t>
      </w:r>
      <w:r w:rsidR="00E87E02" w:rsidRPr="005E3D78">
        <w:rPr>
          <w:rFonts w:cs="Times New Roman"/>
          <w:sz w:val="24"/>
          <w:szCs w:val="24"/>
        </w:rPr>
        <w:t>kitérni</w:t>
      </w:r>
      <w:r w:rsidRPr="005E3D78">
        <w:rPr>
          <w:rFonts w:cs="Times New Roman"/>
          <w:sz w:val="24"/>
          <w:szCs w:val="24"/>
        </w:rPr>
        <w:t xml:space="preserve">, hiszen abban éppúgy nincsen „dobozos” megoldás, ahogy az utódlásban sem. </w:t>
      </w:r>
      <w:r w:rsidR="005F2FB9" w:rsidRPr="005E3D78">
        <w:rPr>
          <w:rFonts w:cs="Times New Roman"/>
          <w:sz w:val="24"/>
          <w:szCs w:val="24"/>
        </w:rPr>
        <w:t xml:space="preserve">Arra szeretném felhívni a figyelmet, </w:t>
      </w:r>
      <w:r w:rsidRPr="005E3D78">
        <w:rPr>
          <w:rFonts w:cs="Times New Roman"/>
          <w:sz w:val="24"/>
          <w:szCs w:val="24"/>
        </w:rPr>
        <w:t>hogy utódlás és generációváltás elképzelhetetlen szervezetfejlesztési feladatok nélkül és ezek a feladatok annál kiterjedtebbek, minél inkáb</w:t>
      </w:r>
      <w:r w:rsidR="000F7D8B" w:rsidRPr="005E3D78">
        <w:rPr>
          <w:rFonts w:cs="Times New Roman"/>
          <w:sz w:val="24"/>
          <w:szCs w:val="24"/>
        </w:rPr>
        <w:t xml:space="preserve">b az </w:t>
      </w:r>
      <w:r w:rsidR="008A5788" w:rsidRPr="005E3D78">
        <w:rPr>
          <w:rFonts w:cs="Times New Roman"/>
          <w:sz w:val="24"/>
          <w:szCs w:val="24"/>
        </w:rPr>
        <w:t>Á</w:t>
      </w:r>
      <w:r w:rsidR="000F7D8B" w:rsidRPr="005E3D78">
        <w:rPr>
          <w:rFonts w:cs="Times New Roman"/>
          <w:sz w:val="24"/>
          <w:szCs w:val="24"/>
        </w:rPr>
        <w:t xml:space="preserve">tadó köré épült a cég. </w:t>
      </w:r>
    </w:p>
    <w:p w:rsidR="000F7D8B" w:rsidRPr="005E3D78" w:rsidRDefault="000F7D8B" w:rsidP="00D55DAE">
      <w:pPr>
        <w:autoSpaceDE w:val="0"/>
        <w:autoSpaceDN w:val="0"/>
        <w:adjustRightInd w:val="0"/>
        <w:spacing w:line="276" w:lineRule="auto"/>
        <w:ind w:left="340" w:firstLine="340"/>
        <w:jc w:val="both"/>
        <w:textAlignment w:val="center"/>
        <w:rPr>
          <w:rFonts w:cs="Times New Roman"/>
          <w:sz w:val="24"/>
          <w:szCs w:val="24"/>
        </w:rPr>
      </w:pPr>
      <w:r w:rsidRPr="005E3D78">
        <w:rPr>
          <w:rFonts w:cs="Times New Roman"/>
          <w:sz w:val="24"/>
          <w:szCs w:val="24"/>
        </w:rPr>
        <w:t>Az a cég</w:t>
      </w:r>
      <w:r w:rsidR="00E87E02" w:rsidRPr="005E3D78">
        <w:rPr>
          <w:rFonts w:cs="Times New Roman"/>
          <w:sz w:val="24"/>
          <w:szCs w:val="24"/>
        </w:rPr>
        <w:t>,</w:t>
      </w:r>
      <w:r w:rsidRPr="005E3D78">
        <w:rPr>
          <w:rFonts w:cs="Times New Roman"/>
          <w:sz w:val="24"/>
          <w:szCs w:val="24"/>
        </w:rPr>
        <w:t xml:space="preserve"> amelyik már mér</w:t>
      </w:r>
      <w:r w:rsidR="005F2FB9" w:rsidRPr="005E3D78">
        <w:rPr>
          <w:rFonts w:cs="Times New Roman"/>
          <w:sz w:val="24"/>
          <w:szCs w:val="24"/>
        </w:rPr>
        <w:t>e</w:t>
      </w:r>
      <w:r w:rsidRPr="005E3D78">
        <w:rPr>
          <w:rFonts w:cs="Times New Roman"/>
          <w:sz w:val="24"/>
          <w:szCs w:val="24"/>
        </w:rPr>
        <w:t>ténél fogva</w:t>
      </w:r>
      <w:r w:rsidR="008A5788" w:rsidRPr="005E3D78">
        <w:rPr>
          <w:rFonts w:cs="Times New Roman"/>
          <w:sz w:val="24"/>
          <w:szCs w:val="24"/>
        </w:rPr>
        <w:t>,</w:t>
      </w:r>
      <w:r w:rsidRPr="005E3D78">
        <w:rPr>
          <w:rFonts w:cs="Times New Roman"/>
          <w:sz w:val="24"/>
          <w:szCs w:val="24"/>
        </w:rPr>
        <w:t xml:space="preserve"> mondjuk </w:t>
      </w:r>
      <w:r w:rsidR="00E87E02" w:rsidRPr="005E3D78">
        <w:rPr>
          <w:rFonts w:cs="Times New Roman"/>
          <w:sz w:val="24"/>
          <w:szCs w:val="24"/>
        </w:rPr>
        <w:t>úgy</w:t>
      </w:r>
      <w:r w:rsidRPr="005E3D78">
        <w:rPr>
          <w:rFonts w:cs="Times New Roman"/>
          <w:sz w:val="24"/>
          <w:szCs w:val="24"/>
        </w:rPr>
        <w:t xml:space="preserve"> „</w:t>
      </w:r>
      <w:proofErr w:type="gramStart"/>
      <w:r w:rsidRPr="005E3D78">
        <w:rPr>
          <w:rFonts w:cs="Times New Roman"/>
          <w:sz w:val="24"/>
          <w:szCs w:val="24"/>
        </w:rPr>
        <w:t>vállalatként„ működik</w:t>
      </w:r>
      <w:proofErr w:type="gramEnd"/>
      <w:r w:rsidRPr="005E3D78">
        <w:rPr>
          <w:rFonts w:cs="Times New Roman"/>
          <w:sz w:val="24"/>
          <w:szCs w:val="24"/>
        </w:rPr>
        <w:t xml:space="preserve">, ott a szervezetfejlesztési feladatok </w:t>
      </w:r>
      <w:r w:rsidR="00E87E02" w:rsidRPr="005E3D78">
        <w:rPr>
          <w:rFonts w:cs="Times New Roman"/>
          <w:sz w:val="24"/>
          <w:szCs w:val="24"/>
        </w:rPr>
        <w:t>k</w:t>
      </w:r>
      <w:r w:rsidRPr="005E3D78">
        <w:rPr>
          <w:rFonts w:cs="Times New Roman"/>
          <w:sz w:val="24"/>
          <w:szCs w:val="24"/>
        </w:rPr>
        <w:t>evésbé kiterjedtek</w:t>
      </w:r>
      <w:r w:rsidR="00E87E02" w:rsidRPr="005E3D78">
        <w:rPr>
          <w:rFonts w:cs="Times New Roman"/>
          <w:sz w:val="24"/>
          <w:szCs w:val="24"/>
        </w:rPr>
        <w:t xml:space="preserve"> (de ettől nem kisebbek, vagy </w:t>
      </w:r>
      <w:r w:rsidR="008A5788" w:rsidRPr="005E3D78">
        <w:rPr>
          <w:rFonts w:cs="Times New Roman"/>
          <w:sz w:val="24"/>
          <w:szCs w:val="24"/>
        </w:rPr>
        <w:t>kevésbé fontosak</w:t>
      </w:r>
      <w:r w:rsidR="00E87E02" w:rsidRPr="005E3D78">
        <w:rPr>
          <w:rFonts w:cs="Times New Roman"/>
          <w:sz w:val="24"/>
          <w:szCs w:val="24"/>
        </w:rPr>
        <w:t>)</w:t>
      </w:r>
      <w:r w:rsidRPr="005E3D78">
        <w:rPr>
          <w:rFonts w:cs="Times New Roman"/>
          <w:sz w:val="24"/>
          <w:szCs w:val="24"/>
        </w:rPr>
        <w:t xml:space="preserve">, mint ott, ahol a cég gyakorlatilag egy ember - általában az Alapító -  köré épül. Könnyen belátható, hogy </w:t>
      </w:r>
      <w:r w:rsidR="008A5788" w:rsidRPr="005E3D78">
        <w:rPr>
          <w:rFonts w:cs="Times New Roman"/>
          <w:sz w:val="24"/>
          <w:szCs w:val="24"/>
        </w:rPr>
        <w:t xml:space="preserve">az </w:t>
      </w:r>
      <w:r w:rsidRPr="005E3D78">
        <w:rPr>
          <w:rFonts w:cs="Times New Roman"/>
          <w:sz w:val="24"/>
          <w:szCs w:val="24"/>
        </w:rPr>
        <w:t xml:space="preserve">egy ember köré épült szervezetben, ha az az egy ember kicserélődik, akkor annak </w:t>
      </w:r>
      <w:r w:rsidR="00B43173" w:rsidRPr="005E3D78">
        <w:rPr>
          <w:rFonts w:cs="Times New Roman"/>
          <w:sz w:val="24"/>
          <w:szCs w:val="24"/>
        </w:rPr>
        <w:t xml:space="preserve">több hatása van, mintha a cégben alapvetően rendszerek működnek. </w:t>
      </w:r>
    </w:p>
    <w:p w:rsidR="0045502A" w:rsidRPr="005E3D78" w:rsidRDefault="000F7D8B" w:rsidP="00D55DAE">
      <w:pPr>
        <w:autoSpaceDE w:val="0"/>
        <w:autoSpaceDN w:val="0"/>
        <w:adjustRightInd w:val="0"/>
        <w:spacing w:line="276" w:lineRule="auto"/>
        <w:ind w:left="340" w:firstLine="340"/>
        <w:jc w:val="both"/>
        <w:textAlignment w:val="center"/>
        <w:rPr>
          <w:rFonts w:cs="Times New Roman"/>
          <w:sz w:val="24"/>
          <w:szCs w:val="24"/>
        </w:rPr>
      </w:pPr>
      <w:r w:rsidRPr="005E3D78">
        <w:rPr>
          <w:rFonts w:cs="Times New Roman"/>
          <w:sz w:val="24"/>
          <w:szCs w:val="24"/>
        </w:rPr>
        <w:t>Rendszeresen felmerülő kérdés, hogy az elkerülhetetlen szervezetfejlesztést kinek kell menedzselnie? Az Átadónak – aki nem feltétlen ért egyet vele – vagy az Átvevőnek</w:t>
      </w:r>
      <w:r w:rsidR="0090217B">
        <w:rPr>
          <w:rFonts w:cs="Times New Roman"/>
          <w:sz w:val="24"/>
          <w:szCs w:val="24"/>
        </w:rPr>
        <w:t xml:space="preserve"> -</w:t>
      </w:r>
      <w:r w:rsidRPr="005E3D78">
        <w:rPr>
          <w:rFonts w:cs="Times New Roman"/>
          <w:sz w:val="24"/>
          <w:szCs w:val="24"/>
        </w:rPr>
        <w:t xml:space="preserve"> aki nem feltétlen ismeri a szervezet olyan mélységben</w:t>
      </w:r>
      <w:r w:rsidR="00B43173" w:rsidRPr="005E3D78">
        <w:rPr>
          <w:rFonts w:cs="Times New Roman"/>
          <w:sz w:val="24"/>
          <w:szCs w:val="24"/>
        </w:rPr>
        <w:t>,</w:t>
      </w:r>
      <w:r w:rsidRPr="005E3D78">
        <w:rPr>
          <w:rFonts w:cs="Times New Roman"/>
          <w:sz w:val="24"/>
          <w:szCs w:val="24"/>
        </w:rPr>
        <w:t xml:space="preserve"> hogy bátran bele merjen nyúlni</w:t>
      </w:r>
      <w:r w:rsidR="0090217B">
        <w:rPr>
          <w:rFonts w:cs="Times New Roman"/>
          <w:sz w:val="24"/>
          <w:szCs w:val="24"/>
        </w:rPr>
        <w:t xml:space="preserve"> -</w:t>
      </w:r>
      <w:r w:rsidR="00B43173" w:rsidRPr="005E3D78">
        <w:rPr>
          <w:rFonts w:cs="Times New Roman"/>
          <w:sz w:val="24"/>
          <w:szCs w:val="24"/>
        </w:rPr>
        <w:t>, a következményeket is</w:t>
      </w:r>
      <w:r w:rsidR="00053B6D" w:rsidRPr="005E3D78">
        <w:rPr>
          <w:rFonts w:cs="Times New Roman"/>
          <w:sz w:val="24"/>
          <w:szCs w:val="24"/>
        </w:rPr>
        <w:t xml:space="preserve"> </w:t>
      </w:r>
      <w:r w:rsidR="005F2FB9" w:rsidRPr="005E3D78">
        <w:rPr>
          <w:rFonts w:cs="Times New Roman"/>
          <w:sz w:val="24"/>
          <w:szCs w:val="24"/>
        </w:rPr>
        <w:t>érzékelve.</w:t>
      </w:r>
      <w:r w:rsidRPr="005E3D78">
        <w:rPr>
          <w:rFonts w:cs="Times New Roman"/>
          <w:sz w:val="24"/>
          <w:szCs w:val="24"/>
        </w:rPr>
        <w:t xml:space="preserve"> Meggyőződésem, hogy az utódlással járó szervezetfejlesztési kérdéseket sok más kérdés mellett az Átadónak és az Átvevőnek együtt kell elhatároznia, és hogy ebben a folyamat</w:t>
      </w:r>
      <w:r w:rsidR="0090217B">
        <w:rPr>
          <w:rFonts w:cs="Times New Roman"/>
          <w:sz w:val="24"/>
          <w:szCs w:val="24"/>
        </w:rPr>
        <w:t>b</w:t>
      </w:r>
      <w:r w:rsidRPr="005E3D78">
        <w:rPr>
          <w:rFonts w:cs="Times New Roman"/>
          <w:sz w:val="24"/>
          <w:szCs w:val="24"/>
        </w:rPr>
        <w:t>a</w:t>
      </w:r>
      <w:r w:rsidR="0090217B">
        <w:rPr>
          <w:rFonts w:cs="Times New Roman"/>
          <w:sz w:val="24"/>
          <w:szCs w:val="24"/>
        </w:rPr>
        <w:t>n</w:t>
      </w:r>
      <w:r w:rsidRPr="005E3D78">
        <w:rPr>
          <w:rFonts w:cs="Times New Roman"/>
          <w:sz w:val="24"/>
          <w:szCs w:val="24"/>
        </w:rPr>
        <w:t xml:space="preserve"> ki milyen szerepet vállal, az mindig az Utódlási Terv egyik leg</w:t>
      </w:r>
      <w:r w:rsidR="0090217B">
        <w:rPr>
          <w:rFonts w:cs="Times New Roman"/>
          <w:sz w:val="24"/>
          <w:szCs w:val="24"/>
        </w:rPr>
        <w:t>neural</w:t>
      </w:r>
      <w:r w:rsidRPr="005E3D78">
        <w:rPr>
          <w:rFonts w:cs="Times New Roman"/>
          <w:sz w:val="24"/>
          <w:szCs w:val="24"/>
        </w:rPr>
        <w:t>gikusabb része.</w:t>
      </w:r>
    </w:p>
    <w:p w:rsidR="00F158B2" w:rsidRPr="005E3D78" w:rsidRDefault="00F158B2" w:rsidP="002F5076">
      <w:pPr>
        <w:autoSpaceDE w:val="0"/>
        <w:autoSpaceDN w:val="0"/>
        <w:adjustRightInd w:val="0"/>
        <w:spacing w:line="276" w:lineRule="auto"/>
        <w:ind w:firstLine="340"/>
        <w:jc w:val="both"/>
        <w:textAlignment w:val="center"/>
        <w:rPr>
          <w:rFonts w:cs="Times New Roman"/>
          <w:sz w:val="24"/>
          <w:szCs w:val="24"/>
        </w:rPr>
      </w:pPr>
    </w:p>
    <w:p w:rsidR="002870C6" w:rsidRPr="005E3D78" w:rsidRDefault="007576FC" w:rsidP="002F5076">
      <w:pPr>
        <w:autoSpaceDE w:val="0"/>
        <w:autoSpaceDN w:val="0"/>
        <w:adjustRightInd w:val="0"/>
        <w:spacing w:line="276" w:lineRule="auto"/>
        <w:ind w:firstLine="340"/>
        <w:jc w:val="both"/>
        <w:textAlignment w:val="center"/>
        <w:rPr>
          <w:rFonts w:cs="Times New Roman"/>
          <w:sz w:val="24"/>
          <w:szCs w:val="24"/>
        </w:rPr>
      </w:pPr>
      <w:r w:rsidRPr="005E3D78">
        <w:rPr>
          <w:rFonts w:cs="Times New Roman"/>
          <w:sz w:val="24"/>
          <w:szCs w:val="24"/>
        </w:rPr>
        <w:t>2004-óta több tucat Utódlási Tervet készítettem el, és a közös bennük az volt, hogy egyik esetben sem gondoltuk azt, hogy MINDENRE gondoltunk. Kétségtelen</w:t>
      </w:r>
      <w:r w:rsidR="005F2FB9" w:rsidRPr="005E3D78">
        <w:rPr>
          <w:rFonts w:cs="Times New Roman"/>
          <w:sz w:val="24"/>
          <w:szCs w:val="24"/>
        </w:rPr>
        <w:t>,</w:t>
      </w:r>
      <w:r w:rsidRPr="005E3D78">
        <w:rPr>
          <w:rFonts w:cs="Times New Roman"/>
          <w:sz w:val="24"/>
          <w:szCs w:val="24"/>
        </w:rPr>
        <w:t xml:space="preserve"> hogy folyamatosan csökken a k</w:t>
      </w:r>
      <w:r w:rsidR="00D55DAE" w:rsidRPr="005E3D78">
        <w:rPr>
          <w:rFonts w:cs="Times New Roman"/>
          <w:sz w:val="24"/>
          <w:szCs w:val="24"/>
        </w:rPr>
        <w:t>ésőbb k</w:t>
      </w:r>
      <w:r w:rsidR="008A5788" w:rsidRPr="005E3D78">
        <w:rPr>
          <w:rFonts w:cs="Times New Roman"/>
          <w:sz w:val="24"/>
          <w:szCs w:val="24"/>
        </w:rPr>
        <w:t xml:space="preserve">iderülő </w:t>
      </w:r>
      <w:r w:rsidR="00D55DAE" w:rsidRPr="005E3D78">
        <w:rPr>
          <w:rFonts w:cs="Times New Roman"/>
          <w:sz w:val="24"/>
          <w:szCs w:val="24"/>
        </w:rPr>
        <w:t>kérdések köre</w:t>
      </w:r>
      <w:r w:rsidRPr="005E3D78">
        <w:rPr>
          <w:rFonts w:cs="Times New Roman"/>
          <w:sz w:val="24"/>
          <w:szCs w:val="24"/>
        </w:rPr>
        <w:t>, de minden eddigi esetben voltak váratlan helyzetek, amiket menet közben kellett megoldani</w:t>
      </w:r>
      <w:r w:rsidR="00D55DAE" w:rsidRPr="005E3D78">
        <w:rPr>
          <w:rFonts w:cs="Times New Roman"/>
          <w:sz w:val="24"/>
          <w:szCs w:val="24"/>
        </w:rPr>
        <w:t xml:space="preserve">. Hozzáteszem, most </w:t>
      </w:r>
      <w:r w:rsidRPr="005E3D78">
        <w:rPr>
          <w:rFonts w:cs="Times New Roman"/>
          <w:sz w:val="24"/>
          <w:szCs w:val="24"/>
        </w:rPr>
        <w:t>nem csak</w:t>
      </w:r>
      <w:r w:rsidR="00D55DAE" w:rsidRPr="005E3D78">
        <w:rPr>
          <w:rFonts w:cs="Times New Roman"/>
          <w:sz w:val="24"/>
          <w:szCs w:val="24"/>
        </w:rPr>
        <w:t>,</w:t>
      </w:r>
      <w:r w:rsidRPr="005E3D78">
        <w:rPr>
          <w:rFonts w:cs="Times New Roman"/>
          <w:sz w:val="24"/>
          <w:szCs w:val="24"/>
        </w:rPr>
        <w:t xml:space="preserve"> vagy</w:t>
      </w:r>
      <w:r w:rsidR="00D55DAE" w:rsidRPr="005E3D78">
        <w:rPr>
          <w:rFonts w:cs="Times New Roman"/>
          <w:sz w:val="24"/>
          <w:szCs w:val="24"/>
        </w:rPr>
        <w:t xml:space="preserve"> nem </w:t>
      </w:r>
      <w:r w:rsidRPr="005E3D78">
        <w:rPr>
          <w:rFonts w:cs="Times New Roman"/>
          <w:sz w:val="24"/>
          <w:szCs w:val="24"/>
        </w:rPr>
        <w:t xml:space="preserve">főként </w:t>
      </w:r>
      <w:r w:rsidR="00D55DAE" w:rsidRPr="005E3D78">
        <w:rPr>
          <w:rFonts w:cs="Times New Roman"/>
          <w:sz w:val="24"/>
          <w:szCs w:val="24"/>
        </w:rPr>
        <w:t>a</w:t>
      </w:r>
      <w:r w:rsidRPr="005E3D78">
        <w:rPr>
          <w:rFonts w:cs="Times New Roman"/>
          <w:sz w:val="24"/>
          <w:szCs w:val="24"/>
        </w:rPr>
        <w:t xml:space="preserve"> COVID helyzetre gondolok, amire alighanem még a századik Utódlási Terv kapcsán sem gondoltam volna</w:t>
      </w:r>
      <w:r w:rsidR="008A5788" w:rsidRPr="005E3D78">
        <w:rPr>
          <w:rFonts w:cs="Times New Roman"/>
          <w:sz w:val="24"/>
          <w:szCs w:val="24"/>
        </w:rPr>
        <w:t xml:space="preserve"> magamtól</w:t>
      </w:r>
      <w:r w:rsidRPr="005E3D78">
        <w:rPr>
          <w:rFonts w:cs="Times New Roman"/>
          <w:sz w:val="24"/>
          <w:szCs w:val="24"/>
        </w:rPr>
        <w:t xml:space="preserve">, pedig alig egy-két hét alatt minden valószínűség szerint </w:t>
      </w:r>
      <w:r w:rsidR="008A5788" w:rsidRPr="005E3D78">
        <w:rPr>
          <w:rFonts w:cs="Times New Roman"/>
          <w:sz w:val="24"/>
          <w:szCs w:val="24"/>
        </w:rPr>
        <w:t xml:space="preserve">több </w:t>
      </w:r>
      <w:r w:rsidRPr="005E3D78">
        <w:rPr>
          <w:rFonts w:cs="Times New Roman"/>
          <w:sz w:val="24"/>
          <w:szCs w:val="24"/>
        </w:rPr>
        <w:t>száz</w:t>
      </w:r>
      <w:r w:rsidR="002870C6" w:rsidRPr="005E3D78">
        <w:rPr>
          <w:rFonts w:cs="Times New Roman"/>
          <w:sz w:val="24"/>
          <w:szCs w:val="24"/>
        </w:rPr>
        <w:t xml:space="preserve"> vagy inkább </w:t>
      </w:r>
      <w:r w:rsidR="008A5788" w:rsidRPr="005E3D78">
        <w:rPr>
          <w:rFonts w:cs="Times New Roman"/>
          <w:sz w:val="24"/>
          <w:szCs w:val="24"/>
        </w:rPr>
        <w:t xml:space="preserve">több </w:t>
      </w:r>
      <w:r w:rsidR="002870C6" w:rsidRPr="005E3D78">
        <w:rPr>
          <w:rFonts w:cs="Times New Roman"/>
          <w:sz w:val="24"/>
          <w:szCs w:val="24"/>
        </w:rPr>
        <w:t xml:space="preserve">ezer </w:t>
      </w:r>
      <w:r w:rsidR="008A5788" w:rsidRPr="005E3D78">
        <w:rPr>
          <w:rFonts w:cs="Times New Roman"/>
          <w:sz w:val="24"/>
          <w:szCs w:val="24"/>
        </w:rPr>
        <w:t xml:space="preserve">utódlási tervet írt át, ha nem is papíron, de fejben mindenképpen. </w:t>
      </w:r>
    </w:p>
    <w:p w:rsidR="00053B6D" w:rsidRPr="005E3D78" w:rsidRDefault="002870C6" w:rsidP="002F5076">
      <w:pPr>
        <w:autoSpaceDE w:val="0"/>
        <w:autoSpaceDN w:val="0"/>
        <w:adjustRightInd w:val="0"/>
        <w:spacing w:line="276" w:lineRule="auto"/>
        <w:ind w:firstLine="340"/>
        <w:jc w:val="both"/>
        <w:textAlignment w:val="center"/>
        <w:rPr>
          <w:rFonts w:cs="Times New Roman"/>
          <w:sz w:val="24"/>
          <w:szCs w:val="24"/>
        </w:rPr>
      </w:pPr>
      <w:r w:rsidRPr="005E3D78">
        <w:rPr>
          <w:rFonts w:cs="Times New Roman"/>
          <w:sz w:val="24"/>
          <w:szCs w:val="24"/>
        </w:rPr>
        <w:t>Bármilyen felkészültek vagyunk, bármilyen sokat és behatóan fogla</w:t>
      </w:r>
      <w:r w:rsidR="008C0E79" w:rsidRPr="005E3D78">
        <w:rPr>
          <w:rFonts w:cs="Times New Roman"/>
          <w:sz w:val="24"/>
          <w:szCs w:val="24"/>
        </w:rPr>
        <w:t>l</w:t>
      </w:r>
      <w:r w:rsidRPr="005E3D78">
        <w:rPr>
          <w:rFonts w:cs="Times New Roman"/>
          <w:sz w:val="24"/>
          <w:szCs w:val="24"/>
        </w:rPr>
        <w:t xml:space="preserve">kozunk </w:t>
      </w:r>
      <w:r w:rsidR="008A5788" w:rsidRPr="005E3D78">
        <w:rPr>
          <w:rFonts w:cs="Times New Roman"/>
          <w:sz w:val="24"/>
          <w:szCs w:val="24"/>
        </w:rPr>
        <w:t xml:space="preserve">egy </w:t>
      </w:r>
      <w:r w:rsidRPr="005E3D78">
        <w:rPr>
          <w:rFonts w:cs="Times New Roman"/>
          <w:sz w:val="24"/>
          <w:szCs w:val="24"/>
        </w:rPr>
        <w:t>kérdéssel,</w:t>
      </w:r>
      <w:r w:rsidRPr="005E3D78">
        <w:rPr>
          <w:rFonts w:cs="Times New Roman"/>
          <w:strike/>
          <w:sz w:val="24"/>
          <w:szCs w:val="24"/>
        </w:rPr>
        <w:t xml:space="preserve"> </w:t>
      </w:r>
      <w:r w:rsidRPr="005E3D78">
        <w:rPr>
          <w:rFonts w:cs="Times New Roman"/>
          <w:sz w:val="24"/>
          <w:szCs w:val="24"/>
        </w:rPr>
        <w:t xml:space="preserve">el </w:t>
      </w:r>
      <w:proofErr w:type="gramStart"/>
      <w:r w:rsidRPr="005E3D78">
        <w:rPr>
          <w:rFonts w:cs="Times New Roman"/>
          <w:sz w:val="24"/>
          <w:szCs w:val="24"/>
        </w:rPr>
        <w:t>kell</w:t>
      </w:r>
      <w:proofErr w:type="gramEnd"/>
      <w:r w:rsidRPr="005E3D78">
        <w:rPr>
          <w:rFonts w:cs="Times New Roman"/>
          <w:sz w:val="24"/>
          <w:szCs w:val="24"/>
        </w:rPr>
        <w:t xml:space="preserve"> fogadjuk, hogy MINDENRE nem tudunk és nem is érdemes felkészülni, legalább két ok miatt. A teljes körű felkészülés olyan mennyiségű időt kívánna, hogy az alatt a kiinduló helyzet is megváltozik, hogy </w:t>
      </w:r>
      <w:r w:rsidR="007576FC" w:rsidRPr="005E3D78">
        <w:rPr>
          <w:rFonts w:cs="Times New Roman"/>
          <w:sz w:val="24"/>
          <w:szCs w:val="24"/>
        </w:rPr>
        <w:t>a</w:t>
      </w:r>
      <w:r w:rsidRPr="005E3D78">
        <w:rPr>
          <w:rFonts w:cs="Times New Roman"/>
          <w:sz w:val="24"/>
          <w:szCs w:val="24"/>
        </w:rPr>
        <w:t xml:space="preserve"> felkészülés pénzügyi vonatkozásá</w:t>
      </w:r>
      <w:r w:rsidR="008C0E79" w:rsidRPr="005E3D78">
        <w:rPr>
          <w:rFonts w:cs="Times New Roman"/>
          <w:sz w:val="24"/>
          <w:szCs w:val="24"/>
        </w:rPr>
        <w:t xml:space="preserve">t már ne is említsem. </w:t>
      </w:r>
      <w:r w:rsidR="00053B6D" w:rsidRPr="005E3D78">
        <w:rPr>
          <w:rFonts w:cs="Times New Roman"/>
          <w:sz w:val="24"/>
          <w:szCs w:val="24"/>
        </w:rPr>
        <w:t xml:space="preserve"> </w:t>
      </w:r>
    </w:p>
    <w:p w:rsidR="00DB75C2" w:rsidRPr="005E3D78" w:rsidRDefault="002870C6" w:rsidP="002F5076">
      <w:pPr>
        <w:autoSpaceDE w:val="0"/>
        <w:autoSpaceDN w:val="0"/>
        <w:adjustRightInd w:val="0"/>
        <w:spacing w:line="276" w:lineRule="auto"/>
        <w:ind w:firstLine="340"/>
        <w:jc w:val="both"/>
        <w:textAlignment w:val="center"/>
        <w:rPr>
          <w:rFonts w:cs="Times New Roman"/>
          <w:sz w:val="24"/>
          <w:szCs w:val="24"/>
        </w:rPr>
      </w:pPr>
      <w:r w:rsidRPr="005E3D78">
        <w:rPr>
          <w:rFonts w:cs="Times New Roman"/>
          <w:sz w:val="24"/>
          <w:szCs w:val="24"/>
        </w:rPr>
        <w:t xml:space="preserve">Az Utódlási Terv megvalósítása kapcsán tehát arra érdemes felkészülni, hogy minden esetben lesznek váratlan helyzetek, események, amiket meg kell tudni oldani. Persze a legtöbb esemény hatása nem összemérhető az idén márciusi helyzettel, de azért </w:t>
      </w:r>
      <w:r w:rsidR="009D5E45" w:rsidRPr="005E3D78">
        <w:rPr>
          <w:rFonts w:cs="Times New Roman"/>
          <w:sz w:val="24"/>
          <w:szCs w:val="24"/>
        </w:rPr>
        <w:t xml:space="preserve">a váratlan helyzetek, még </w:t>
      </w:r>
      <w:r w:rsidR="00DB75C2" w:rsidRPr="005E3D78">
        <w:rPr>
          <w:rFonts w:cs="Times New Roman"/>
          <w:sz w:val="24"/>
          <w:szCs w:val="24"/>
        </w:rPr>
        <w:t xml:space="preserve">bőven </w:t>
      </w:r>
      <w:r w:rsidR="009D5E45" w:rsidRPr="005E3D78">
        <w:rPr>
          <w:rFonts w:cs="Times New Roman"/>
          <w:sz w:val="24"/>
          <w:szCs w:val="24"/>
        </w:rPr>
        <w:t xml:space="preserve">okozhatnak álmatlan éjszakát </w:t>
      </w:r>
      <w:r w:rsidR="008A5788" w:rsidRPr="005E3D78">
        <w:rPr>
          <w:rFonts w:cs="Times New Roman"/>
          <w:sz w:val="24"/>
          <w:szCs w:val="24"/>
        </w:rPr>
        <w:t xml:space="preserve">nem csak </w:t>
      </w:r>
      <w:r w:rsidR="009D5E45" w:rsidRPr="005E3D78">
        <w:rPr>
          <w:rFonts w:cs="Times New Roman"/>
          <w:sz w:val="24"/>
          <w:szCs w:val="24"/>
        </w:rPr>
        <w:t xml:space="preserve">az Átadónak, </w:t>
      </w:r>
      <w:r w:rsidR="008A5788" w:rsidRPr="005E3D78">
        <w:rPr>
          <w:rFonts w:cs="Times New Roman"/>
          <w:sz w:val="24"/>
          <w:szCs w:val="24"/>
        </w:rPr>
        <w:t xml:space="preserve">vagy </w:t>
      </w:r>
      <w:r w:rsidR="009D5E45" w:rsidRPr="005E3D78">
        <w:rPr>
          <w:rFonts w:cs="Times New Roman"/>
          <w:sz w:val="24"/>
          <w:szCs w:val="24"/>
        </w:rPr>
        <w:t xml:space="preserve">az Átvevőnek, de még a tanácsadónak is. </w:t>
      </w:r>
    </w:p>
    <w:p w:rsidR="00843B47" w:rsidRPr="005E3D78" w:rsidRDefault="00843B47" w:rsidP="002F5076">
      <w:pPr>
        <w:autoSpaceDE w:val="0"/>
        <w:autoSpaceDN w:val="0"/>
        <w:adjustRightInd w:val="0"/>
        <w:spacing w:line="276" w:lineRule="auto"/>
        <w:ind w:firstLine="340"/>
        <w:jc w:val="both"/>
        <w:textAlignment w:val="center"/>
        <w:rPr>
          <w:rFonts w:cs="Times New Roman"/>
          <w:sz w:val="24"/>
          <w:szCs w:val="24"/>
        </w:rPr>
      </w:pPr>
      <w:r w:rsidRPr="005E3D78">
        <w:rPr>
          <w:rFonts w:cs="Times New Roman"/>
          <w:sz w:val="24"/>
          <w:szCs w:val="24"/>
        </w:rPr>
        <w:lastRenderedPageBreak/>
        <w:t xml:space="preserve">Bár tudom, hogy az események és hatásuk konkrét </w:t>
      </w:r>
      <w:r w:rsidR="00DB75C2" w:rsidRPr="005E3D78">
        <w:rPr>
          <w:rFonts w:cs="Times New Roman"/>
          <w:sz w:val="24"/>
          <w:szCs w:val="24"/>
        </w:rPr>
        <w:t>számszerűsítése nehézkes, korábban</w:t>
      </w:r>
      <w:r w:rsidRPr="005E3D78">
        <w:rPr>
          <w:rFonts w:cs="Times New Roman"/>
          <w:sz w:val="24"/>
          <w:szCs w:val="24"/>
        </w:rPr>
        <w:t>,</w:t>
      </w:r>
      <w:r w:rsidR="00DB75C2" w:rsidRPr="005E3D78">
        <w:rPr>
          <w:rFonts w:cs="Times New Roman"/>
          <w:sz w:val="24"/>
          <w:szCs w:val="24"/>
        </w:rPr>
        <w:t xml:space="preserve"> talán 2018-ig </w:t>
      </w:r>
      <w:r w:rsidRPr="005E3D78">
        <w:rPr>
          <w:rFonts w:cs="Times New Roman"/>
          <w:sz w:val="24"/>
          <w:szCs w:val="24"/>
        </w:rPr>
        <w:t xml:space="preserve">mindig </w:t>
      </w:r>
      <w:r w:rsidR="00DB75C2" w:rsidRPr="005E3D78">
        <w:rPr>
          <w:rFonts w:cs="Times New Roman"/>
          <w:sz w:val="24"/>
          <w:szCs w:val="24"/>
        </w:rPr>
        <w:t>azt mondtam ügyfeleimnek, hogy a felmerülő feladatok kb. 70 %-</w:t>
      </w:r>
      <w:r w:rsidR="008C0E79" w:rsidRPr="005E3D78">
        <w:rPr>
          <w:rFonts w:cs="Times New Roman"/>
          <w:sz w:val="24"/>
          <w:szCs w:val="24"/>
        </w:rPr>
        <w:t>á</w:t>
      </w:r>
      <w:r w:rsidR="00DB75C2" w:rsidRPr="005E3D78">
        <w:rPr>
          <w:rFonts w:cs="Times New Roman"/>
          <w:sz w:val="24"/>
          <w:szCs w:val="24"/>
        </w:rPr>
        <w:t xml:space="preserve">t tudjuk előre megszervezni és megtervezni, tehát kb. 30 % váratlan helyzetre érdemes </w:t>
      </w:r>
      <w:r w:rsidR="0000387A" w:rsidRPr="005E3D78">
        <w:rPr>
          <w:rFonts w:cs="Times New Roman"/>
          <w:sz w:val="24"/>
          <w:szCs w:val="24"/>
        </w:rPr>
        <w:t>felkészülni.</w:t>
      </w:r>
      <w:r w:rsidR="00DB75C2" w:rsidRPr="005E3D78">
        <w:rPr>
          <w:rFonts w:cs="Times New Roman"/>
          <w:sz w:val="24"/>
          <w:szCs w:val="24"/>
        </w:rPr>
        <w:t xml:space="preserve"> Ahogy </w:t>
      </w:r>
      <w:r w:rsidR="009D5E45" w:rsidRPr="005E3D78">
        <w:rPr>
          <w:rFonts w:cs="Times New Roman"/>
          <w:sz w:val="24"/>
          <w:szCs w:val="24"/>
        </w:rPr>
        <w:t xml:space="preserve">2018-tól fogva </w:t>
      </w:r>
      <w:r w:rsidR="008A5788" w:rsidRPr="005E3D78">
        <w:rPr>
          <w:rFonts w:cs="Times New Roman"/>
          <w:sz w:val="24"/>
          <w:szCs w:val="24"/>
        </w:rPr>
        <w:t xml:space="preserve">rohamosan </w:t>
      </w:r>
      <w:r w:rsidR="00093A0B" w:rsidRPr="005E3D78">
        <w:rPr>
          <w:rFonts w:cs="Times New Roman"/>
          <w:sz w:val="24"/>
          <w:szCs w:val="24"/>
        </w:rPr>
        <w:t xml:space="preserve">kezdett </w:t>
      </w:r>
      <w:r w:rsidR="00DB75C2" w:rsidRPr="005E3D78">
        <w:rPr>
          <w:rFonts w:cs="Times New Roman"/>
          <w:sz w:val="24"/>
          <w:szCs w:val="24"/>
        </w:rPr>
        <w:t>gyűl</w:t>
      </w:r>
      <w:r w:rsidR="00093A0B" w:rsidRPr="005E3D78">
        <w:rPr>
          <w:rFonts w:cs="Times New Roman"/>
          <w:sz w:val="24"/>
          <w:szCs w:val="24"/>
        </w:rPr>
        <w:t xml:space="preserve">ni a </w:t>
      </w:r>
      <w:r w:rsidR="008A5788" w:rsidRPr="005E3D78">
        <w:rPr>
          <w:rFonts w:cs="Times New Roman"/>
          <w:sz w:val="24"/>
          <w:szCs w:val="24"/>
        </w:rPr>
        <w:t xml:space="preserve">végrehajtással kapcsolatos </w:t>
      </w:r>
      <w:r w:rsidR="00DB75C2" w:rsidRPr="005E3D78">
        <w:rPr>
          <w:rFonts w:cs="Times New Roman"/>
          <w:sz w:val="24"/>
          <w:szCs w:val="24"/>
        </w:rPr>
        <w:t xml:space="preserve">tapasztalatom, ez az arány </w:t>
      </w:r>
      <w:r w:rsidRPr="005E3D78">
        <w:rPr>
          <w:rFonts w:cs="Times New Roman"/>
          <w:sz w:val="24"/>
          <w:szCs w:val="24"/>
        </w:rPr>
        <w:t xml:space="preserve">érzékelhetően </w:t>
      </w:r>
      <w:r w:rsidR="00DB75C2" w:rsidRPr="005E3D78">
        <w:rPr>
          <w:rFonts w:cs="Times New Roman"/>
          <w:sz w:val="24"/>
          <w:szCs w:val="24"/>
        </w:rPr>
        <w:t>egyre jobb lett,</w:t>
      </w:r>
      <w:r w:rsidR="008C0E79" w:rsidRPr="005E3D78">
        <w:rPr>
          <w:rFonts w:cs="Times New Roman"/>
          <w:sz w:val="24"/>
          <w:szCs w:val="24"/>
        </w:rPr>
        <w:t xml:space="preserve"> de be </w:t>
      </w:r>
      <w:proofErr w:type="gramStart"/>
      <w:r w:rsidR="008C0E79" w:rsidRPr="005E3D78">
        <w:rPr>
          <w:rFonts w:cs="Times New Roman"/>
          <w:sz w:val="24"/>
          <w:szCs w:val="24"/>
        </w:rPr>
        <w:t>kell</w:t>
      </w:r>
      <w:proofErr w:type="gramEnd"/>
      <w:r w:rsidR="008C0E79" w:rsidRPr="005E3D78">
        <w:rPr>
          <w:rFonts w:cs="Times New Roman"/>
          <w:sz w:val="24"/>
          <w:szCs w:val="24"/>
        </w:rPr>
        <w:t xml:space="preserve"> valljam, hogy 2020</w:t>
      </w:r>
      <w:r w:rsidR="00053B6D" w:rsidRPr="005E3D78">
        <w:rPr>
          <w:rFonts w:cs="Times New Roman"/>
          <w:sz w:val="24"/>
          <w:szCs w:val="24"/>
        </w:rPr>
        <w:t xml:space="preserve"> </w:t>
      </w:r>
      <w:r w:rsidR="00DB75C2" w:rsidRPr="005E3D78">
        <w:rPr>
          <w:rFonts w:cs="Times New Roman"/>
          <w:sz w:val="24"/>
          <w:szCs w:val="24"/>
        </w:rPr>
        <w:t xml:space="preserve">márciusában </w:t>
      </w:r>
      <w:r w:rsidR="00093A0B" w:rsidRPr="005E3D78">
        <w:rPr>
          <w:rFonts w:cs="Times New Roman"/>
          <w:sz w:val="24"/>
          <w:szCs w:val="24"/>
        </w:rPr>
        <w:t xml:space="preserve">MINDEN </w:t>
      </w:r>
      <w:r w:rsidR="008C0E79" w:rsidRPr="005E3D78">
        <w:rPr>
          <w:rFonts w:cs="Times New Roman"/>
          <w:sz w:val="24"/>
          <w:szCs w:val="24"/>
        </w:rPr>
        <w:t>folyamatban levő utódlást</w:t>
      </w:r>
      <w:r w:rsidR="00053B6D" w:rsidRPr="005E3D78">
        <w:rPr>
          <w:rFonts w:cs="Times New Roman"/>
          <w:sz w:val="24"/>
          <w:szCs w:val="24"/>
        </w:rPr>
        <w:t xml:space="preserve"> </w:t>
      </w:r>
      <w:r w:rsidR="00093A0B" w:rsidRPr="005E3D78">
        <w:rPr>
          <w:rFonts w:cs="Times New Roman"/>
          <w:sz w:val="24"/>
          <w:szCs w:val="24"/>
        </w:rPr>
        <w:t xml:space="preserve">szinte </w:t>
      </w:r>
      <w:r w:rsidRPr="005E3D78">
        <w:rPr>
          <w:rFonts w:cs="Times New Roman"/>
          <w:sz w:val="24"/>
          <w:szCs w:val="24"/>
        </w:rPr>
        <w:t>alapjaiban kellett átalakítani</w:t>
      </w:r>
      <w:r w:rsidR="008A5788" w:rsidRPr="005E3D78">
        <w:rPr>
          <w:rFonts w:cs="Times New Roman"/>
          <w:sz w:val="24"/>
          <w:szCs w:val="24"/>
        </w:rPr>
        <w:t xml:space="preserve">, </w:t>
      </w:r>
      <w:r w:rsidR="00093A0B" w:rsidRPr="005E3D78">
        <w:rPr>
          <w:rFonts w:cs="Times New Roman"/>
          <w:sz w:val="24"/>
          <w:szCs w:val="24"/>
        </w:rPr>
        <w:t>szerencsére sok esetben csak időszakosan</w:t>
      </w:r>
      <w:r w:rsidR="008A5788" w:rsidRPr="005E3D78">
        <w:rPr>
          <w:rFonts w:cs="Times New Roman"/>
          <w:sz w:val="24"/>
          <w:szCs w:val="24"/>
        </w:rPr>
        <w:t>.</w:t>
      </w:r>
    </w:p>
    <w:p w:rsidR="00843B47" w:rsidRPr="005E3D78" w:rsidRDefault="00DB75C2" w:rsidP="002F5076">
      <w:pPr>
        <w:autoSpaceDE w:val="0"/>
        <w:autoSpaceDN w:val="0"/>
        <w:adjustRightInd w:val="0"/>
        <w:spacing w:line="276" w:lineRule="auto"/>
        <w:ind w:firstLine="340"/>
        <w:jc w:val="both"/>
        <w:textAlignment w:val="center"/>
        <w:rPr>
          <w:rFonts w:cs="Times New Roman"/>
          <w:sz w:val="24"/>
          <w:szCs w:val="24"/>
        </w:rPr>
      </w:pPr>
      <w:r w:rsidRPr="005E3D78">
        <w:rPr>
          <w:rFonts w:cs="Times New Roman"/>
          <w:sz w:val="24"/>
          <w:szCs w:val="24"/>
        </w:rPr>
        <w:t>A leggyakrabban</w:t>
      </w:r>
      <w:r w:rsidR="00843B47" w:rsidRPr="005E3D78">
        <w:rPr>
          <w:rFonts w:cs="Times New Roman"/>
          <w:sz w:val="24"/>
          <w:szCs w:val="24"/>
        </w:rPr>
        <w:t>, mint 2020 márciusában is, a külső körülmények változnak meg a cég életében olyan mértékben, hogy azt már nem lehet</w:t>
      </w:r>
      <w:r w:rsidR="0000387A" w:rsidRPr="005E3D78">
        <w:rPr>
          <w:rFonts w:cs="Times New Roman"/>
          <w:sz w:val="24"/>
          <w:szCs w:val="24"/>
        </w:rPr>
        <w:t>,</w:t>
      </w:r>
      <w:r w:rsidR="00843B47" w:rsidRPr="005E3D78">
        <w:rPr>
          <w:rFonts w:cs="Times New Roman"/>
          <w:sz w:val="24"/>
          <w:szCs w:val="24"/>
        </w:rPr>
        <w:t xml:space="preserve"> és nem is szabad figyelmen kívül hagyni. Ez a változás leginkább üzleti, esetleg politikai, de csak ritkán olyan erős, mint amit idén tavasszal megéltünk.</w:t>
      </w:r>
    </w:p>
    <w:p w:rsidR="00FF4593" w:rsidRPr="005E3D78" w:rsidRDefault="00FF4593" w:rsidP="002F5076">
      <w:pPr>
        <w:autoSpaceDE w:val="0"/>
        <w:autoSpaceDN w:val="0"/>
        <w:adjustRightInd w:val="0"/>
        <w:spacing w:line="276" w:lineRule="auto"/>
        <w:ind w:firstLine="340"/>
        <w:jc w:val="both"/>
        <w:textAlignment w:val="center"/>
        <w:rPr>
          <w:rFonts w:cs="Times New Roman"/>
          <w:sz w:val="24"/>
          <w:szCs w:val="24"/>
        </w:rPr>
      </w:pPr>
      <w:r w:rsidRPr="005E3D78">
        <w:rPr>
          <w:rFonts w:cs="Times New Roman"/>
          <w:sz w:val="24"/>
          <w:szCs w:val="24"/>
        </w:rPr>
        <w:t xml:space="preserve">A második leggyakoribb eset az, hogy bár a terv tartalmazott bizonyos feladatokat, de nem kerültek végrehajtásra. </w:t>
      </w:r>
      <w:r w:rsidR="00093A0B" w:rsidRPr="005E3D78">
        <w:rPr>
          <w:rFonts w:cs="Times New Roman"/>
          <w:sz w:val="24"/>
          <w:szCs w:val="24"/>
        </w:rPr>
        <w:t xml:space="preserve">Ez főleg akkor fordul elő, amikor a résztvevőkben eluralkodik a </w:t>
      </w:r>
      <w:r w:rsidRPr="005E3D78">
        <w:rPr>
          <w:rFonts w:cs="Times New Roman"/>
          <w:sz w:val="24"/>
          <w:szCs w:val="24"/>
        </w:rPr>
        <w:t xml:space="preserve">„nehezén már túl vagyunk” </w:t>
      </w:r>
      <w:r w:rsidR="00093A0B" w:rsidRPr="005E3D78">
        <w:rPr>
          <w:rFonts w:cs="Times New Roman"/>
          <w:sz w:val="24"/>
          <w:szCs w:val="24"/>
        </w:rPr>
        <w:t xml:space="preserve">attitűd és elkezdődik a „hátradőlés”. </w:t>
      </w:r>
    </w:p>
    <w:p w:rsidR="00843B47" w:rsidRPr="005E3D78" w:rsidRDefault="007F6079" w:rsidP="002F5076">
      <w:pPr>
        <w:autoSpaceDE w:val="0"/>
        <w:autoSpaceDN w:val="0"/>
        <w:adjustRightInd w:val="0"/>
        <w:spacing w:line="276" w:lineRule="auto"/>
        <w:ind w:firstLine="340"/>
        <w:jc w:val="both"/>
        <w:textAlignment w:val="center"/>
        <w:rPr>
          <w:rFonts w:cs="Times New Roman"/>
          <w:sz w:val="24"/>
          <w:szCs w:val="24"/>
        </w:rPr>
      </w:pPr>
      <w:r w:rsidRPr="005E3D78">
        <w:rPr>
          <w:rFonts w:cs="Times New Roman"/>
          <w:sz w:val="24"/>
          <w:szCs w:val="24"/>
        </w:rPr>
        <w:t xml:space="preserve">Hibaforrásként említhető még az is, ami saját praxisomban inkább csak </w:t>
      </w:r>
      <w:r w:rsidR="00093A0B" w:rsidRPr="005E3D78">
        <w:rPr>
          <w:rFonts w:cs="Times New Roman"/>
          <w:sz w:val="24"/>
          <w:szCs w:val="24"/>
        </w:rPr>
        <w:t xml:space="preserve">korábban fordult elő, hogy </w:t>
      </w:r>
      <w:r w:rsidRPr="005E3D78">
        <w:rPr>
          <w:rFonts w:cs="Times New Roman"/>
          <w:sz w:val="24"/>
          <w:szCs w:val="24"/>
        </w:rPr>
        <w:t xml:space="preserve">az utódlásba közvetlen bevontak köréből olyan valaki maradt ki, aki egyébként magát oda sorolta. Erre azonban </w:t>
      </w:r>
      <w:r w:rsidR="00843B47" w:rsidRPr="005E3D78">
        <w:rPr>
          <w:rFonts w:cs="Times New Roman"/>
          <w:sz w:val="24"/>
          <w:szCs w:val="24"/>
        </w:rPr>
        <w:t>rettentően figyelek,</w:t>
      </w:r>
      <w:r w:rsidRPr="005E3D78">
        <w:rPr>
          <w:rFonts w:cs="Times New Roman"/>
          <w:sz w:val="24"/>
          <w:szCs w:val="24"/>
        </w:rPr>
        <w:t xml:space="preserve"> főleg </w:t>
      </w:r>
      <w:proofErr w:type="gramStart"/>
      <w:r w:rsidRPr="005E3D78">
        <w:rPr>
          <w:rFonts w:cs="Times New Roman"/>
          <w:sz w:val="24"/>
          <w:szCs w:val="24"/>
        </w:rPr>
        <w:t>azóta</w:t>
      </w:r>
      <w:proofErr w:type="gramEnd"/>
      <w:r w:rsidRPr="005E3D78">
        <w:rPr>
          <w:rFonts w:cs="Times New Roman"/>
          <w:sz w:val="24"/>
          <w:szCs w:val="24"/>
        </w:rPr>
        <w:t xml:space="preserve">, </w:t>
      </w:r>
      <w:r w:rsidR="00843B47" w:rsidRPr="005E3D78">
        <w:rPr>
          <w:rFonts w:cs="Times New Roman"/>
          <w:sz w:val="24"/>
          <w:szCs w:val="24"/>
        </w:rPr>
        <w:t>mióta két kisebbségben levő tulajdonost nem kellő mértékben vontunk be</w:t>
      </w:r>
      <w:r w:rsidRPr="005E3D78">
        <w:rPr>
          <w:rFonts w:cs="Times New Roman"/>
          <w:sz w:val="24"/>
          <w:szCs w:val="24"/>
        </w:rPr>
        <w:t xml:space="preserve"> a folyamatba</w:t>
      </w:r>
      <w:r w:rsidR="00843B47" w:rsidRPr="005E3D78">
        <w:rPr>
          <w:rFonts w:cs="Times New Roman"/>
          <w:sz w:val="24"/>
          <w:szCs w:val="24"/>
        </w:rPr>
        <w:t xml:space="preserve">, és kisebbségi </w:t>
      </w:r>
      <w:r w:rsidR="0000387A" w:rsidRPr="005E3D78">
        <w:rPr>
          <w:rFonts w:cs="Times New Roman"/>
          <w:sz w:val="24"/>
          <w:szCs w:val="24"/>
        </w:rPr>
        <w:t xml:space="preserve">helyzetük </w:t>
      </w:r>
      <w:r w:rsidR="00843B47" w:rsidRPr="005E3D78">
        <w:rPr>
          <w:rFonts w:cs="Times New Roman"/>
          <w:sz w:val="24"/>
          <w:szCs w:val="24"/>
        </w:rPr>
        <w:t>ellenére</w:t>
      </w:r>
      <w:r w:rsidR="00DD68B2" w:rsidRPr="00DD68B2">
        <w:rPr>
          <w:rFonts w:cs="Times New Roman"/>
          <w:sz w:val="24"/>
          <w:szCs w:val="24"/>
        </w:rPr>
        <w:t xml:space="preserve">, </w:t>
      </w:r>
      <w:r w:rsidR="00843B47" w:rsidRPr="005E3D78">
        <w:rPr>
          <w:rFonts w:cs="Times New Roman"/>
          <w:sz w:val="24"/>
          <w:szCs w:val="24"/>
        </w:rPr>
        <w:t xml:space="preserve">jócskán megnehezítették a folyamatot, ha nem is az átadásig, de utána. </w:t>
      </w:r>
    </w:p>
    <w:p w:rsidR="00287FBB" w:rsidRPr="005E3D78" w:rsidRDefault="00843B47" w:rsidP="002F5076">
      <w:pPr>
        <w:autoSpaceDE w:val="0"/>
        <w:autoSpaceDN w:val="0"/>
        <w:adjustRightInd w:val="0"/>
        <w:spacing w:line="276" w:lineRule="auto"/>
        <w:ind w:firstLine="340"/>
        <w:jc w:val="both"/>
        <w:textAlignment w:val="center"/>
        <w:rPr>
          <w:rFonts w:cs="Times New Roman"/>
          <w:sz w:val="24"/>
          <w:szCs w:val="24"/>
        </w:rPr>
      </w:pPr>
      <w:r w:rsidRPr="005E3D78">
        <w:rPr>
          <w:rFonts w:cs="Times New Roman"/>
          <w:sz w:val="24"/>
          <w:szCs w:val="24"/>
        </w:rPr>
        <w:t xml:space="preserve">Az azonban még velem is előfordul, hogy nem </w:t>
      </w:r>
      <w:r w:rsidR="0000387A" w:rsidRPr="005E3D78">
        <w:rPr>
          <w:rFonts w:cs="Times New Roman"/>
          <w:sz w:val="24"/>
          <w:szCs w:val="24"/>
        </w:rPr>
        <w:t xml:space="preserve">kellő </w:t>
      </w:r>
      <w:r w:rsidRPr="005E3D78">
        <w:rPr>
          <w:rFonts w:cs="Times New Roman"/>
          <w:sz w:val="24"/>
          <w:szCs w:val="24"/>
        </w:rPr>
        <w:t>időben veszem észre</w:t>
      </w:r>
      <w:r w:rsidR="0000387A" w:rsidRPr="005E3D78">
        <w:rPr>
          <w:rFonts w:cs="Times New Roman"/>
          <w:sz w:val="24"/>
          <w:szCs w:val="24"/>
        </w:rPr>
        <w:t>,</w:t>
      </w:r>
      <w:r w:rsidRPr="005E3D78">
        <w:rPr>
          <w:rFonts w:cs="Times New Roman"/>
          <w:sz w:val="24"/>
          <w:szCs w:val="24"/>
        </w:rPr>
        <w:t xml:space="preserve"> h</w:t>
      </w:r>
      <w:r w:rsidR="00287FBB" w:rsidRPr="005E3D78">
        <w:rPr>
          <w:rFonts w:cs="Times New Roman"/>
          <w:sz w:val="24"/>
          <w:szCs w:val="24"/>
        </w:rPr>
        <w:t>a</w:t>
      </w:r>
      <w:r w:rsidRPr="005E3D78">
        <w:rPr>
          <w:rFonts w:cs="Times New Roman"/>
          <w:sz w:val="24"/>
          <w:szCs w:val="24"/>
        </w:rPr>
        <w:t xml:space="preserve"> valakinek a </w:t>
      </w:r>
      <w:r w:rsidR="009F032C" w:rsidRPr="005E3D78">
        <w:rPr>
          <w:rFonts w:cs="Times New Roman"/>
          <w:sz w:val="24"/>
          <w:szCs w:val="24"/>
        </w:rPr>
        <w:t xml:space="preserve">szavai </w:t>
      </w:r>
      <w:r w:rsidRPr="005E3D78">
        <w:rPr>
          <w:rFonts w:cs="Times New Roman"/>
          <w:sz w:val="24"/>
          <w:szCs w:val="24"/>
        </w:rPr>
        <w:t>és</w:t>
      </w:r>
      <w:r w:rsidR="0000387A" w:rsidRPr="005E3D78">
        <w:rPr>
          <w:rFonts w:cs="Times New Roman"/>
          <w:sz w:val="24"/>
          <w:szCs w:val="24"/>
        </w:rPr>
        <w:t xml:space="preserve">/vagy </w:t>
      </w:r>
      <w:r w:rsidRPr="005E3D78">
        <w:rPr>
          <w:rFonts w:cs="Times New Roman"/>
          <w:sz w:val="24"/>
          <w:szCs w:val="24"/>
        </w:rPr>
        <w:t>a cselekedetei nincsen összhangban</w:t>
      </w:r>
      <w:r w:rsidR="0000387A" w:rsidRPr="005E3D78">
        <w:rPr>
          <w:rFonts w:cs="Times New Roman"/>
          <w:sz w:val="24"/>
          <w:szCs w:val="24"/>
        </w:rPr>
        <w:t xml:space="preserve"> egymással vagy a célokkal.</w:t>
      </w:r>
      <w:r w:rsidR="007F6079" w:rsidRPr="005E3D78">
        <w:rPr>
          <w:rFonts w:cs="Times New Roman"/>
          <w:sz w:val="24"/>
          <w:szCs w:val="24"/>
        </w:rPr>
        <w:t xml:space="preserve"> H</w:t>
      </w:r>
      <w:r w:rsidR="00287FBB" w:rsidRPr="005E3D78">
        <w:rPr>
          <w:rFonts w:cs="Times New Roman"/>
          <w:sz w:val="24"/>
          <w:szCs w:val="24"/>
        </w:rPr>
        <w:t xml:space="preserve">a ez kiderül, akkor érdemes azonnal és érdemben kezelni a kérdést, </w:t>
      </w:r>
      <w:r w:rsidR="008C0E79" w:rsidRPr="005E3D78">
        <w:rPr>
          <w:rFonts w:cs="Times New Roman"/>
          <w:sz w:val="24"/>
          <w:szCs w:val="24"/>
        </w:rPr>
        <w:t xml:space="preserve">még </w:t>
      </w:r>
      <w:r w:rsidR="00287FBB" w:rsidRPr="005E3D78">
        <w:rPr>
          <w:rFonts w:cs="Times New Roman"/>
          <w:sz w:val="24"/>
          <w:szCs w:val="24"/>
        </w:rPr>
        <w:t>mielőtt elmérgesedik.</w:t>
      </w:r>
    </w:p>
    <w:p w:rsidR="008268C9" w:rsidRPr="005E3D78" w:rsidRDefault="00287FBB" w:rsidP="002F5076">
      <w:pPr>
        <w:autoSpaceDE w:val="0"/>
        <w:autoSpaceDN w:val="0"/>
        <w:adjustRightInd w:val="0"/>
        <w:spacing w:line="276" w:lineRule="auto"/>
        <w:ind w:firstLine="340"/>
        <w:jc w:val="both"/>
        <w:textAlignment w:val="center"/>
        <w:rPr>
          <w:rFonts w:cs="Times New Roman"/>
          <w:strike/>
          <w:sz w:val="24"/>
          <w:szCs w:val="24"/>
        </w:rPr>
      </w:pPr>
      <w:r w:rsidRPr="005E3D78">
        <w:rPr>
          <w:rFonts w:cs="Times New Roman"/>
          <w:sz w:val="24"/>
          <w:szCs w:val="24"/>
        </w:rPr>
        <w:t xml:space="preserve">Szerencsére mire a megvalósítás ténylegesen sorra kerül, addigra a </w:t>
      </w:r>
      <w:r w:rsidR="008268C9" w:rsidRPr="005E3D78">
        <w:rPr>
          <w:rFonts w:cs="Times New Roman"/>
          <w:sz w:val="24"/>
          <w:szCs w:val="24"/>
        </w:rPr>
        <w:t xml:space="preserve">Megbízó és az érintettek többsége már maguk is otthonosan mozognak az utódlás területén, </w:t>
      </w:r>
      <w:r w:rsidRPr="005E3D78">
        <w:rPr>
          <w:rFonts w:cs="Times New Roman"/>
          <w:sz w:val="24"/>
          <w:szCs w:val="24"/>
        </w:rPr>
        <w:t>azaz sok esetben szinte mag</w:t>
      </w:r>
      <w:r w:rsidR="008268C9" w:rsidRPr="005E3D78">
        <w:rPr>
          <w:rFonts w:cs="Times New Roman"/>
          <w:sz w:val="24"/>
          <w:szCs w:val="24"/>
        </w:rPr>
        <w:t xml:space="preserve">uktól is kitalálják a jó megoldást, </w:t>
      </w:r>
      <w:r w:rsidRPr="005E3D78">
        <w:rPr>
          <w:rFonts w:cs="Times New Roman"/>
          <w:sz w:val="24"/>
          <w:szCs w:val="24"/>
        </w:rPr>
        <w:t>de ha mégsem, akkor</w:t>
      </w:r>
      <w:r w:rsidR="008268C9" w:rsidRPr="005E3D78">
        <w:rPr>
          <w:rFonts w:cs="Times New Roman"/>
          <w:sz w:val="24"/>
          <w:szCs w:val="24"/>
        </w:rPr>
        <w:t xml:space="preserve"> a tanácsadó rukkol elő valamilyen </w:t>
      </w:r>
      <w:r w:rsidR="00053B6D" w:rsidRPr="005E3D78">
        <w:rPr>
          <w:rFonts w:cs="Times New Roman"/>
          <w:sz w:val="24"/>
          <w:szCs w:val="24"/>
        </w:rPr>
        <w:t>„</w:t>
      </w:r>
      <w:r w:rsidR="008268C9" w:rsidRPr="005E3D78">
        <w:rPr>
          <w:rFonts w:cs="Times New Roman"/>
          <w:sz w:val="24"/>
          <w:szCs w:val="24"/>
        </w:rPr>
        <w:t>varázs</w:t>
      </w:r>
      <w:r w:rsidR="007F6079" w:rsidRPr="005E3D78">
        <w:rPr>
          <w:rFonts w:cs="Times New Roman"/>
          <w:sz w:val="24"/>
          <w:szCs w:val="24"/>
        </w:rPr>
        <w:t>lattal</w:t>
      </w:r>
      <w:r w:rsidR="00053B6D" w:rsidRPr="005E3D78">
        <w:rPr>
          <w:rFonts w:cs="Times New Roman"/>
          <w:sz w:val="24"/>
          <w:szCs w:val="24"/>
        </w:rPr>
        <w:t>”.</w:t>
      </w:r>
    </w:p>
    <w:p w:rsidR="008268C9" w:rsidRPr="005E3D78" w:rsidRDefault="008268C9" w:rsidP="002F5076">
      <w:pPr>
        <w:autoSpaceDE w:val="0"/>
        <w:autoSpaceDN w:val="0"/>
        <w:adjustRightInd w:val="0"/>
        <w:spacing w:line="276" w:lineRule="auto"/>
        <w:ind w:firstLine="340"/>
        <w:jc w:val="both"/>
        <w:textAlignment w:val="center"/>
        <w:rPr>
          <w:rFonts w:cs="Times New Roman"/>
          <w:sz w:val="24"/>
          <w:szCs w:val="24"/>
        </w:rPr>
      </w:pPr>
      <w:r w:rsidRPr="005E3D78">
        <w:rPr>
          <w:rFonts w:cs="Times New Roman"/>
          <w:sz w:val="24"/>
          <w:szCs w:val="24"/>
        </w:rPr>
        <w:t xml:space="preserve">Ritka, bár előfordul (lásd </w:t>
      </w:r>
      <w:r w:rsidR="009F032C" w:rsidRPr="005E3D78">
        <w:rPr>
          <w:rFonts w:cs="Times New Roman"/>
          <w:sz w:val="24"/>
          <w:szCs w:val="24"/>
        </w:rPr>
        <w:t xml:space="preserve">pl. </w:t>
      </w:r>
      <w:r w:rsidRPr="005E3D78">
        <w:rPr>
          <w:rFonts w:cs="Times New Roman"/>
          <w:sz w:val="24"/>
          <w:szCs w:val="24"/>
        </w:rPr>
        <w:t>2020. március)</w:t>
      </w:r>
      <w:r w:rsidR="008C0E79" w:rsidRPr="005E3D78">
        <w:rPr>
          <w:rFonts w:cs="Times New Roman"/>
          <w:sz w:val="24"/>
          <w:szCs w:val="24"/>
        </w:rPr>
        <w:t>,</w:t>
      </w:r>
      <w:r w:rsidRPr="005E3D78">
        <w:rPr>
          <w:rFonts w:cs="Times New Roman"/>
          <w:sz w:val="24"/>
          <w:szCs w:val="24"/>
        </w:rPr>
        <w:t xml:space="preserve"> hogy egy Utódlási Tervet menet közben gyökerestől fel kell forgatni. A legtöbbször csak apró kiegészítésekre vagy minimális korrekciókra van szükség</w:t>
      </w:r>
      <w:r w:rsidR="00FF4593" w:rsidRPr="005E3D78">
        <w:rPr>
          <w:rFonts w:cs="Times New Roman"/>
          <w:sz w:val="24"/>
          <w:szCs w:val="24"/>
        </w:rPr>
        <w:t>, de ezek az apróságok szinte mindig végigkísérik a folyamatot</w:t>
      </w:r>
      <w:r w:rsidRPr="005E3D78">
        <w:rPr>
          <w:rFonts w:cs="Times New Roman"/>
          <w:sz w:val="24"/>
          <w:szCs w:val="24"/>
        </w:rPr>
        <w:t xml:space="preserve">. </w:t>
      </w:r>
    </w:p>
    <w:p w:rsidR="00FF4593" w:rsidRPr="005E3D78" w:rsidRDefault="008268C9" w:rsidP="002F5076">
      <w:pPr>
        <w:autoSpaceDE w:val="0"/>
        <w:autoSpaceDN w:val="0"/>
        <w:adjustRightInd w:val="0"/>
        <w:spacing w:line="276" w:lineRule="auto"/>
        <w:ind w:firstLine="340"/>
        <w:jc w:val="both"/>
        <w:textAlignment w:val="center"/>
        <w:rPr>
          <w:rFonts w:cs="Times New Roman"/>
          <w:sz w:val="24"/>
          <w:szCs w:val="24"/>
        </w:rPr>
      </w:pPr>
      <w:r w:rsidRPr="005E3D78">
        <w:rPr>
          <w:rFonts w:cs="Times New Roman"/>
          <w:sz w:val="24"/>
          <w:szCs w:val="24"/>
        </w:rPr>
        <w:t>A más</w:t>
      </w:r>
      <w:r w:rsidR="007F6079" w:rsidRPr="005E3D78">
        <w:rPr>
          <w:rFonts w:cs="Times New Roman"/>
          <w:sz w:val="24"/>
          <w:szCs w:val="24"/>
        </w:rPr>
        <w:t>i</w:t>
      </w:r>
      <w:r w:rsidRPr="005E3D78">
        <w:rPr>
          <w:rFonts w:cs="Times New Roman"/>
          <w:sz w:val="24"/>
          <w:szCs w:val="24"/>
        </w:rPr>
        <w:t>k nagy feladat a végrehajtás során</w:t>
      </w:r>
      <w:r w:rsidRPr="00DD68B2">
        <w:rPr>
          <w:rFonts w:cs="Times New Roman"/>
          <w:sz w:val="24"/>
          <w:szCs w:val="24"/>
        </w:rPr>
        <w:t>,</w:t>
      </w:r>
      <w:r w:rsidRPr="005E3D78">
        <w:rPr>
          <w:rFonts w:cs="Times New Roman"/>
          <w:sz w:val="24"/>
          <w:szCs w:val="24"/>
        </w:rPr>
        <w:t xml:space="preserve"> a haladási sebesség mérése. E</w:t>
      </w:r>
      <w:r w:rsidR="007F6079" w:rsidRPr="005E3D78">
        <w:rPr>
          <w:rFonts w:cs="Times New Roman"/>
          <w:sz w:val="24"/>
          <w:szCs w:val="24"/>
        </w:rPr>
        <w:t xml:space="preserve">rre még akkor is szükség van, ha egyébként </w:t>
      </w:r>
      <w:r w:rsidR="00FF4593" w:rsidRPr="005E3D78">
        <w:rPr>
          <w:rFonts w:cs="Times New Roman"/>
          <w:sz w:val="24"/>
          <w:szCs w:val="24"/>
        </w:rPr>
        <w:t>minden jó</w:t>
      </w:r>
      <w:r w:rsidR="007F6079" w:rsidRPr="005E3D78">
        <w:rPr>
          <w:rFonts w:cs="Times New Roman"/>
          <w:sz w:val="24"/>
          <w:szCs w:val="24"/>
        </w:rPr>
        <w:t>l</w:t>
      </w:r>
      <w:r w:rsidR="00FF4593" w:rsidRPr="005E3D78">
        <w:rPr>
          <w:rFonts w:cs="Times New Roman"/>
          <w:sz w:val="24"/>
          <w:szCs w:val="24"/>
        </w:rPr>
        <w:t xml:space="preserve"> megy,</w:t>
      </w:r>
      <w:r w:rsidR="007F6079" w:rsidRPr="005E3D78">
        <w:rPr>
          <w:rFonts w:cs="Times New Roman"/>
          <w:sz w:val="24"/>
          <w:szCs w:val="24"/>
        </w:rPr>
        <w:t xml:space="preserve"> hiszen a</w:t>
      </w:r>
      <w:r w:rsidR="008139AF" w:rsidRPr="005E3D78">
        <w:rPr>
          <w:rFonts w:cs="Times New Roman"/>
          <w:sz w:val="24"/>
          <w:szCs w:val="24"/>
        </w:rPr>
        <w:t xml:space="preserve">z is </w:t>
      </w:r>
      <w:r w:rsidR="007F6079" w:rsidRPr="005E3D78">
        <w:rPr>
          <w:rFonts w:cs="Times New Roman"/>
          <w:sz w:val="24"/>
          <w:szCs w:val="24"/>
        </w:rPr>
        <w:t>kérdés</w:t>
      </w:r>
      <w:r w:rsidR="0049592E" w:rsidRPr="005E3D78">
        <w:rPr>
          <w:rFonts w:cs="Times New Roman"/>
          <w:sz w:val="24"/>
          <w:szCs w:val="24"/>
        </w:rPr>
        <w:t xml:space="preserve">, hogy </w:t>
      </w:r>
      <w:r w:rsidR="00FF4593" w:rsidRPr="005E3D78">
        <w:rPr>
          <w:rFonts w:cs="Times New Roman"/>
          <w:sz w:val="24"/>
          <w:szCs w:val="24"/>
        </w:rPr>
        <w:t>elég gyorsan haladunk-</w:t>
      </w:r>
      <w:r w:rsidR="00DD68B2">
        <w:rPr>
          <w:rFonts w:cs="Times New Roman"/>
          <w:sz w:val="24"/>
          <w:szCs w:val="24"/>
        </w:rPr>
        <w:t>e</w:t>
      </w:r>
      <w:r w:rsidR="00FF4593" w:rsidRPr="005E3D78">
        <w:rPr>
          <w:rFonts w:cs="Times New Roman"/>
          <w:sz w:val="24"/>
          <w:szCs w:val="24"/>
        </w:rPr>
        <w:t>? A</w:t>
      </w:r>
      <w:r w:rsidR="008139AF" w:rsidRPr="005E3D78">
        <w:rPr>
          <w:rFonts w:cs="Times New Roman"/>
          <w:sz w:val="24"/>
          <w:szCs w:val="24"/>
        </w:rPr>
        <w:t xml:space="preserve">z ideális </w:t>
      </w:r>
      <w:r w:rsidR="0049592E" w:rsidRPr="005E3D78">
        <w:rPr>
          <w:rFonts w:cs="Times New Roman"/>
          <w:sz w:val="24"/>
          <w:szCs w:val="24"/>
        </w:rPr>
        <w:t xml:space="preserve">haladási </w:t>
      </w:r>
      <w:r w:rsidR="00FF4593" w:rsidRPr="005E3D78">
        <w:rPr>
          <w:rFonts w:cs="Times New Roman"/>
          <w:sz w:val="24"/>
          <w:szCs w:val="24"/>
        </w:rPr>
        <w:t xml:space="preserve">sebesség </w:t>
      </w:r>
      <w:r w:rsidR="009F032C" w:rsidRPr="005E3D78">
        <w:rPr>
          <w:rFonts w:cs="Times New Roman"/>
          <w:sz w:val="24"/>
          <w:szCs w:val="24"/>
        </w:rPr>
        <w:t xml:space="preserve">nyomon </w:t>
      </w:r>
      <w:r w:rsidR="00FF4593" w:rsidRPr="005E3D78">
        <w:rPr>
          <w:rFonts w:cs="Times New Roman"/>
          <w:sz w:val="24"/>
          <w:szCs w:val="24"/>
        </w:rPr>
        <w:t>követésében játszanak szerepet a</w:t>
      </w:r>
      <w:r w:rsidR="008139AF" w:rsidRPr="005E3D78">
        <w:rPr>
          <w:rFonts w:cs="Times New Roman"/>
          <w:sz w:val="24"/>
          <w:szCs w:val="24"/>
        </w:rPr>
        <w:t xml:space="preserve">z előre </w:t>
      </w:r>
      <w:r w:rsidR="00FF4593" w:rsidRPr="005E3D78">
        <w:rPr>
          <w:rFonts w:cs="Times New Roman"/>
          <w:sz w:val="24"/>
          <w:szCs w:val="24"/>
        </w:rPr>
        <w:t>meghatározott</w:t>
      </w:r>
      <w:r w:rsidR="00053B6D" w:rsidRPr="005E3D78">
        <w:rPr>
          <w:rFonts w:cs="Times New Roman"/>
          <w:sz w:val="24"/>
          <w:szCs w:val="24"/>
        </w:rPr>
        <w:t xml:space="preserve"> </w:t>
      </w:r>
      <w:r w:rsidR="00FF4593" w:rsidRPr="005E3D78">
        <w:rPr>
          <w:rFonts w:cs="Times New Roman"/>
          <w:sz w:val="24"/>
          <w:szCs w:val="24"/>
        </w:rPr>
        <w:t>mérföldkövek</w:t>
      </w:r>
      <w:r w:rsidR="008139AF" w:rsidRPr="005E3D78">
        <w:rPr>
          <w:rFonts w:cs="Times New Roman"/>
          <w:sz w:val="24"/>
          <w:szCs w:val="24"/>
        </w:rPr>
        <w:t>.</w:t>
      </w:r>
    </w:p>
    <w:p w:rsidR="008268C9" w:rsidRPr="005E3D78" w:rsidRDefault="00FF4593" w:rsidP="00A66DA6">
      <w:pPr>
        <w:autoSpaceDE w:val="0"/>
        <w:autoSpaceDN w:val="0"/>
        <w:adjustRightInd w:val="0"/>
        <w:spacing w:line="276" w:lineRule="auto"/>
        <w:ind w:firstLine="340"/>
        <w:jc w:val="both"/>
        <w:textAlignment w:val="center"/>
        <w:rPr>
          <w:rFonts w:cs="Times New Roman"/>
          <w:sz w:val="24"/>
          <w:szCs w:val="24"/>
        </w:rPr>
      </w:pPr>
      <w:r w:rsidRPr="005E3D78">
        <w:rPr>
          <w:rFonts w:cs="Times New Roman"/>
          <w:sz w:val="24"/>
          <w:szCs w:val="24"/>
        </w:rPr>
        <w:t xml:space="preserve">A végrehajtási folyamat </w:t>
      </w:r>
      <w:r w:rsidR="004B17CC" w:rsidRPr="005E3D78">
        <w:rPr>
          <w:rFonts w:cs="Times New Roman"/>
          <w:sz w:val="24"/>
          <w:szCs w:val="24"/>
        </w:rPr>
        <w:t xml:space="preserve">– általában </w:t>
      </w:r>
      <w:r w:rsidRPr="005E3D78">
        <w:rPr>
          <w:rFonts w:cs="Times New Roman"/>
          <w:sz w:val="24"/>
          <w:szCs w:val="24"/>
        </w:rPr>
        <w:t xml:space="preserve">külső </w:t>
      </w:r>
      <w:r w:rsidR="004B17CC" w:rsidRPr="005E3D78">
        <w:rPr>
          <w:rFonts w:cs="Times New Roman"/>
          <w:sz w:val="24"/>
          <w:szCs w:val="24"/>
        </w:rPr>
        <w:t xml:space="preserve">-- </w:t>
      </w:r>
      <w:r w:rsidRPr="005E3D78">
        <w:rPr>
          <w:rFonts w:cs="Times New Roman"/>
          <w:sz w:val="24"/>
          <w:szCs w:val="24"/>
        </w:rPr>
        <w:t>kulcsfigurája,</w:t>
      </w:r>
      <w:r w:rsidR="003167AB" w:rsidRPr="005E3D78">
        <w:rPr>
          <w:rFonts w:cs="Times New Roman"/>
          <w:sz w:val="24"/>
          <w:szCs w:val="24"/>
        </w:rPr>
        <w:t xml:space="preserve"> mondhatnánk karmestere, vagy nemzetközi focinyelven szólva szövetségi kapitánya</w:t>
      </w:r>
      <w:r w:rsidR="006017F5" w:rsidRPr="005E3D78">
        <w:rPr>
          <w:rFonts w:cs="Times New Roman"/>
          <w:sz w:val="24"/>
          <w:szCs w:val="24"/>
        </w:rPr>
        <w:t xml:space="preserve"> (eredetileg ő volt a </w:t>
      </w:r>
      <w:proofErr w:type="spellStart"/>
      <w:r w:rsidR="006017F5" w:rsidRPr="005E3D78">
        <w:rPr>
          <w:rFonts w:cs="Times New Roman"/>
          <w:sz w:val="24"/>
          <w:szCs w:val="24"/>
        </w:rPr>
        <w:t>coach</w:t>
      </w:r>
      <w:proofErr w:type="spellEnd"/>
      <w:r w:rsidR="006017F5" w:rsidRPr="005E3D78">
        <w:rPr>
          <w:rFonts w:cs="Times New Roman"/>
          <w:sz w:val="24"/>
          <w:szCs w:val="24"/>
        </w:rPr>
        <w:t xml:space="preserve">) </w:t>
      </w:r>
      <w:r w:rsidR="003167AB" w:rsidRPr="005E3D78">
        <w:rPr>
          <w:rFonts w:cs="Times New Roman"/>
          <w:sz w:val="24"/>
          <w:szCs w:val="24"/>
        </w:rPr>
        <w:t xml:space="preserve">az </w:t>
      </w:r>
      <w:r w:rsidRPr="005E3D78">
        <w:rPr>
          <w:rFonts w:cs="Times New Roman"/>
          <w:sz w:val="24"/>
          <w:szCs w:val="24"/>
        </w:rPr>
        <w:t>úgynevezett projekt menedzser</w:t>
      </w:r>
      <w:r w:rsidR="008139AF" w:rsidRPr="005E3D78">
        <w:rPr>
          <w:rFonts w:cs="Times New Roman"/>
          <w:sz w:val="24"/>
          <w:szCs w:val="24"/>
        </w:rPr>
        <w:t xml:space="preserve"> (PM)</w:t>
      </w:r>
      <w:r w:rsidRPr="005E3D78">
        <w:rPr>
          <w:rFonts w:cs="Times New Roman"/>
          <w:sz w:val="24"/>
          <w:szCs w:val="24"/>
        </w:rPr>
        <w:t xml:space="preserve">, akinek gyakorlatilag nincs más dolga, </w:t>
      </w:r>
      <w:r w:rsidR="008139AF" w:rsidRPr="005E3D78">
        <w:rPr>
          <w:rFonts w:cs="Times New Roman"/>
          <w:sz w:val="24"/>
          <w:szCs w:val="24"/>
        </w:rPr>
        <w:t>„</w:t>
      </w:r>
      <w:r w:rsidRPr="005E3D78">
        <w:rPr>
          <w:rFonts w:cs="Times New Roman"/>
          <w:sz w:val="24"/>
          <w:szCs w:val="24"/>
        </w:rPr>
        <w:t>min</w:t>
      </w:r>
      <w:r w:rsidR="008139AF" w:rsidRPr="005E3D78">
        <w:rPr>
          <w:rFonts w:cs="Times New Roman"/>
          <w:sz w:val="24"/>
          <w:szCs w:val="24"/>
        </w:rPr>
        <w:t>dössze” annyi, h</w:t>
      </w:r>
      <w:r w:rsidRPr="005E3D78">
        <w:rPr>
          <w:rFonts w:cs="Times New Roman"/>
          <w:sz w:val="24"/>
          <w:szCs w:val="24"/>
        </w:rPr>
        <w:t>ogy a résztvevőktől megkövetelje</w:t>
      </w:r>
      <w:r w:rsidR="004B17CC" w:rsidRPr="005E3D78">
        <w:rPr>
          <w:rFonts w:cs="Times New Roman"/>
          <w:sz w:val="24"/>
          <w:szCs w:val="24"/>
        </w:rPr>
        <w:t xml:space="preserve"> a feladatok végrehajtását. </w:t>
      </w:r>
      <w:r w:rsidRPr="005E3D78">
        <w:rPr>
          <w:rFonts w:cs="Times New Roman"/>
          <w:sz w:val="24"/>
          <w:szCs w:val="24"/>
        </w:rPr>
        <w:t xml:space="preserve">Kimondva ez könnyűnek hangzik, de a gyakorlatban ez bizony nem hálás feladat, főleg ha </w:t>
      </w:r>
      <w:r w:rsidR="00A66DA6" w:rsidRPr="005E3D78">
        <w:rPr>
          <w:rFonts w:cs="Times New Roman"/>
          <w:sz w:val="24"/>
          <w:szCs w:val="24"/>
        </w:rPr>
        <w:t>„</w:t>
      </w:r>
      <w:r w:rsidRPr="005E3D78">
        <w:rPr>
          <w:rFonts w:cs="Times New Roman"/>
          <w:sz w:val="24"/>
          <w:szCs w:val="24"/>
        </w:rPr>
        <w:t>látszólag</w:t>
      </w:r>
      <w:r w:rsidR="00A66DA6" w:rsidRPr="005E3D78">
        <w:rPr>
          <w:rFonts w:cs="Times New Roman"/>
          <w:sz w:val="24"/>
          <w:szCs w:val="24"/>
        </w:rPr>
        <w:t>”</w:t>
      </w:r>
      <w:r w:rsidRPr="005E3D78">
        <w:rPr>
          <w:rFonts w:cs="Times New Roman"/>
          <w:sz w:val="24"/>
          <w:szCs w:val="24"/>
        </w:rPr>
        <w:t xml:space="preserve"> minden rendben </w:t>
      </w:r>
      <w:r w:rsidRPr="005E3D78">
        <w:rPr>
          <w:rFonts w:cs="Times New Roman"/>
          <w:sz w:val="24"/>
          <w:szCs w:val="24"/>
        </w:rPr>
        <w:lastRenderedPageBreak/>
        <w:t>van.</w:t>
      </w:r>
      <w:r w:rsidR="00053B6D" w:rsidRPr="005E3D78">
        <w:rPr>
          <w:rFonts w:cs="Times New Roman"/>
          <w:sz w:val="24"/>
          <w:szCs w:val="24"/>
        </w:rPr>
        <w:t xml:space="preserve"> </w:t>
      </w:r>
      <w:r w:rsidRPr="005E3D78">
        <w:rPr>
          <w:rFonts w:cs="Times New Roman"/>
          <w:sz w:val="24"/>
          <w:szCs w:val="24"/>
        </w:rPr>
        <w:t>Hogy a projekt menedzser feladata „mindössze” a feladatok elvégzésének ellenőrzése</w:t>
      </w:r>
      <w:r w:rsidR="00A66DA6" w:rsidRPr="005E3D78">
        <w:rPr>
          <w:rFonts w:cs="Times New Roman"/>
          <w:sz w:val="24"/>
          <w:szCs w:val="24"/>
        </w:rPr>
        <w:t>, (értsd kipipálás</w:t>
      </w:r>
      <w:r w:rsidR="00D46C42" w:rsidRPr="005E3D78">
        <w:rPr>
          <w:rFonts w:cs="Times New Roman"/>
          <w:sz w:val="24"/>
          <w:szCs w:val="24"/>
        </w:rPr>
        <w:t>a</w:t>
      </w:r>
      <w:r w:rsidR="00A66DA6" w:rsidRPr="005E3D78">
        <w:rPr>
          <w:rFonts w:cs="Times New Roman"/>
          <w:sz w:val="24"/>
          <w:szCs w:val="24"/>
        </w:rPr>
        <w:t>)</w:t>
      </w:r>
      <w:r w:rsidRPr="005E3D78">
        <w:rPr>
          <w:rFonts w:cs="Times New Roman"/>
          <w:sz w:val="24"/>
          <w:szCs w:val="24"/>
        </w:rPr>
        <w:t xml:space="preserve"> vagy </w:t>
      </w:r>
      <w:r w:rsidR="00A66DA6" w:rsidRPr="005E3D78">
        <w:rPr>
          <w:rFonts w:cs="Times New Roman"/>
          <w:sz w:val="24"/>
          <w:szCs w:val="24"/>
        </w:rPr>
        <w:t xml:space="preserve">a minősítés is az ő dolga, az döntés kérdése, de alapvetően ez </w:t>
      </w:r>
      <w:r w:rsidR="004B17CC" w:rsidRPr="005E3D78">
        <w:rPr>
          <w:rFonts w:cs="Times New Roman"/>
          <w:sz w:val="24"/>
          <w:szCs w:val="24"/>
        </w:rPr>
        <w:t xml:space="preserve">utóbbi </w:t>
      </w:r>
      <w:r w:rsidR="00A66DA6" w:rsidRPr="005E3D78">
        <w:rPr>
          <w:rFonts w:cs="Times New Roman"/>
          <w:sz w:val="24"/>
          <w:szCs w:val="24"/>
        </w:rPr>
        <w:t xml:space="preserve">biztosítja a </w:t>
      </w:r>
      <w:r w:rsidR="008139AF" w:rsidRPr="005E3D78">
        <w:rPr>
          <w:rFonts w:cs="Times New Roman"/>
          <w:sz w:val="24"/>
          <w:szCs w:val="24"/>
        </w:rPr>
        <w:t>„</w:t>
      </w:r>
      <w:r w:rsidR="00A66DA6" w:rsidRPr="005E3D78">
        <w:rPr>
          <w:rFonts w:cs="Times New Roman"/>
          <w:sz w:val="24"/>
          <w:szCs w:val="24"/>
        </w:rPr>
        <w:t>látszólagos</w:t>
      </w:r>
      <w:r w:rsidR="008139AF" w:rsidRPr="005E3D78">
        <w:rPr>
          <w:rFonts w:cs="Times New Roman"/>
          <w:sz w:val="24"/>
          <w:szCs w:val="24"/>
        </w:rPr>
        <w:t>”</w:t>
      </w:r>
      <w:r w:rsidR="00A66DA6" w:rsidRPr="005E3D78">
        <w:rPr>
          <w:rFonts w:cs="Times New Roman"/>
          <w:sz w:val="24"/>
          <w:szCs w:val="24"/>
        </w:rPr>
        <w:t xml:space="preserve"> vagy a </w:t>
      </w:r>
      <w:r w:rsidR="008139AF" w:rsidRPr="005E3D78">
        <w:rPr>
          <w:rFonts w:cs="Times New Roman"/>
          <w:sz w:val="24"/>
          <w:szCs w:val="24"/>
        </w:rPr>
        <w:t>„</w:t>
      </w:r>
      <w:r w:rsidR="00A66DA6" w:rsidRPr="005E3D78">
        <w:rPr>
          <w:rFonts w:cs="Times New Roman"/>
          <w:sz w:val="24"/>
          <w:szCs w:val="24"/>
        </w:rPr>
        <w:t>tényleges</w:t>
      </w:r>
      <w:r w:rsidR="008139AF" w:rsidRPr="005E3D78">
        <w:rPr>
          <w:rFonts w:cs="Times New Roman"/>
          <w:sz w:val="24"/>
          <w:szCs w:val="24"/>
        </w:rPr>
        <w:t>”</w:t>
      </w:r>
      <w:r w:rsidR="00A66DA6" w:rsidRPr="005E3D78">
        <w:rPr>
          <w:rFonts w:cs="Times New Roman"/>
          <w:sz w:val="24"/>
          <w:szCs w:val="24"/>
        </w:rPr>
        <w:t xml:space="preserve"> minden </w:t>
      </w:r>
      <w:proofErr w:type="gramStart"/>
      <w:r w:rsidR="00A66DA6" w:rsidRPr="005E3D78">
        <w:rPr>
          <w:rFonts w:cs="Times New Roman"/>
          <w:sz w:val="24"/>
          <w:szCs w:val="24"/>
        </w:rPr>
        <w:t>rendben közötti</w:t>
      </w:r>
      <w:proofErr w:type="gramEnd"/>
      <w:r w:rsidR="00A66DA6" w:rsidRPr="005E3D78">
        <w:rPr>
          <w:rFonts w:cs="Times New Roman"/>
          <w:sz w:val="24"/>
          <w:szCs w:val="24"/>
        </w:rPr>
        <w:t xml:space="preserve"> különbséget. </w:t>
      </w:r>
    </w:p>
    <w:p w:rsidR="007C5FA4" w:rsidRPr="005E3D78" w:rsidRDefault="007C5FA4" w:rsidP="00A66DA6">
      <w:pPr>
        <w:autoSpaceDE w:val="0"/>
        <w:autoSpaceDN w:val="0"/>
        <w:adjustRightInd w:val="0"/>
        <w:spacing w:line="276" w:lineRule="auto"/>
        <w:ind w:firstLine="340"/>
        <w:jc w:val="both"/>
        <w:textAlignment w:val="center"/>
        <w:rPr>
          <w:rFonts w:cs="Times New Roman"/>
          <w:sz w:val="24"/>
          <w:szCs w:val="24"/>
        </w:rPr>
      </w:pPr>
      <w:r w:rsidRPr="005E3D78">
        <w:rPr>
          <w:rFonts w:cs="Times New Roman"/>
          <w:sz w:val="24"/>
          <w:szCs w:val="24"/>
        </w:rPr>
        <w:t>Saját gyakorlatomban - a kormányváltás mintájára - vezettem be az általam menedzselt utódlásokban a 100 napos türelmi időt. A majd három hónap egy kis levegőt ad minden érintett részére, hogy a formális átvétel után akklimatizá</w:t>
      </w:r>
      <w:r w:rsidR="008139AF" w:rsidRPr="005E3D78">
        <w:rPr>
          <w:rFonts w:cs="Times New Roman"/>
          <w:sz w:val="24"/>
          <w:szCs w:val="24"/>
        </w:rPr>
        <w:t>lódni tudjon az új helyzethez. I</w:t>
      </w:r>
      <w:r w:rsidRPr="005E3D78">
        <w:rPr>
          <w:rFonts w:cs="Times New Roman"/>
          <w:sz w:val="24"/>
          <w:szCs w:val="24"/>
        </w:rPr>
        <w:t xml:space="preserve">lyenkor lehet </w:t>
      </w:r>
      <w:r w:rsidR="00D9329F" w:rsidRPr="005E3D78">
        <w:rPr>
          <w:rFonts w:cs="Times New Roman"/>
          <w:sz w:val="24"/>
          <w:szCs w:val="24"/>
        </w:rPr>
        <w:t>a gyakorlatban megnézni, hogy az elméletek hogyan működnek, anélkül hogy a helyzet véglegesen megszilárdulna.</w:t>
      </w:r>
    </w:p>
    <w:p w:rsidR="00D9329F" w:rsidRPr="005E3D78" w:rsidRDefault="00D9329F" w:rsidP="00A66DA6">
      <w:pPr>
        <w:autoSpaceDE w:val="0"/>
        <w:autoSpaceDN w:val="0"/>
        <w:adjustRightInd w:val="0"/>
        <w:spacing w:line="276" w:lineRule="auto"/>
        <w:ind w:firstLine="340"/>
        <w:jc w:val="both"/>
        <w:textAlignment w:val="center"/>
        <w:rPr>
          <w:rFonts w:cs="Times New Roman"/>
          <w:sz w:val="24"/>
          <w:szCs w:val="24"/>
        </w:rPr>
      </w:pPr>
      <w:r w:rsidRPr="005E3D78">
        <w:rPr>
          <w:rFonts w:cs="Times New Roman"/>
          <w:sz w:val="24"/>
          <w:szCs w:val="24"/>
        </w:rPr>
        <w:t>Szintén javasolni</w:t>
      </w:r>
      <w:r w:rsidR="00053B6D" w:rsidRPr="005E3D78">
        <w:rPr>
          <w:rFonts w:cs="Times New Roman"/>
          <w:sz w:val="24"/>
          <w:szCs w:val="24"/>
        </w:rPr>
        <w:t xml:space="preserve"> </w:t>
      </w:r>
      <w:r w:rsidR="00D46C42" w:rsidRPr="005E3D78">
        <w:rPr>
          <w:rFonts w:cs="Times New Roman"/>
          <w:sz w:val="24"/>
          <w:szCs w:val="24"/>
        </w:rPr>
        <w:t>szoktam</w:t>
      </w:r>
      <w:r w:rsidRPr="005E3D78">
        <w:rPr>
          <w:rFonts w:cs="Times New Roman"/>
          <w:sz w:val="24"/>
          <w:szCs w:val="24"/>
        </w:rPr>
        <w:t xml:space="preserve">, hogy a „türelmi idő” lejárta előtt néhány nappal tekintsük át az Utódlási Tervet újra, és ha van benne olyan, amiről a gyakorlatban kiderült, hogy nem működik, vagy nem jól működik, akkor legyen erőnk változtatni rajta, mielőtt a helyzet további keserűségeket szül. </w:t>
      </w:r>
    </w:p>
    <w:p w:rsidR="00613310" w:rsidRPr="005E3D78" w:rsidRDefault="00F158B2" w:rsidP="00A66DA6">
      <w:pPr>
        <w:autoSpaceDE w:val="0"/>
        <w:autoSpaceDN w:val="0"/>
        <w:adjustRightInd w:val="0"/>
        <w:spacing w:line="276" w:lineRule="auto"/>
        <w:ind w:firstLine="340"/>
        <w:jc w:val="both"/>
        <w:textAlignment w:val="center"/>
        <w:rPr>
          <w:rFonts w:cs="Times New Roman"/>
          <w:sz w:val="24"/>
          <w:szCs w:val="24"/>
        </w:rPr>
      </w:pPr>
      <w:r w:rsidRPr="005E3D78">
        <w:rPr>
          <w:rFonts w:cs="Times New Roman"/>
          <w:sz w:val="24"/>
          <w:szCs w:val="24"/>
        </w:rPr>
        <w:t xml:space="preserve">Ezen áttekintés alkalmával még azok is előhozakodhatnak fájdalmaikkal, </w:t>
      </w:r>
      <w:r w:rsidR="00460757" w:rsidRPr="005E3D78">
        <w:rPr>
          <w:rFonts w:cs="Times New Roman"/>
          <w:sz w:val="24"/>
          <w:szCs w:val="24"/>
        </w:rPr>
        <w:t xml:space="preserve">vélt vagy valós sérelmeikkel, </w:t>
      </w:r>
      <w:r w:rsidRPr="005E3D78">
        <w:rPr>
          <w:rFonts w:cs="Times New Roman"/>
          <w:sz w:val="24"/>
          <w:szCs w:val="24"/>
        </w:rPr>
        <w:t>akik eddig – az előzetes megegyezésnek megfelelően - hallgattak, de szeretnék megfogalmazni nemtetszésüket</w:t>
      </w:r>
      <w:r w:rsidR="00460757" w:rsidRPr="005E3D78">
        <w:rPr>
          <w:rFonts w:cs="Times New Roman"/>
          <w:sz w:val="24"/>
          <w:szCs w:val="24"/>
        </w:rPr>
        <w:t>, vagy kívánalmaikat</w:t>
      </w:r>
      <w:r w:rsidRPr="005E3D78">
        <w:rPr>
          <w:rFonts w:cs="Times New Roman"/>
          <w:sz w:val="24"/>
          <w:szCs w:val="24"/>
        </w:rPr>
        <w:t xml:space="preserve">. </w:t>
      </w:r>
      <w:r w:rsidR="00460757" w:rsidRPr="005E3D78">
        <w:rPr>
          <w:rFonts w:cs="Times New Roman"/>
          <w:sz w:val="24"/>
          <w:szCs w:val="24"/>
        </w:rPr>
        <w:t xml:space="preserve">Sőt </w:t>
      </w:r>
      <w:r w:rsidRPr="005E3D78">
        <w:rPr>
          <w:rFonts w:cs="Times New Roman"/>
          <w:sz w:val="24"/>
          <w:szCs w:val="24"/>
        </w:rPr>
        <w:t>ez a kb. három hónap m</w:t>
      </w:r>
      <w:r w:rsidR="00613310" w:rsidRPr="005E3D78">
        <w:rPr>
          <w:rFonts w:cs="Times New Roman"/>
          <w:sz w:val="24"/>
          <w:szCs w:val="24"/>
        </w:rPr>
        <w:t xml:space="preserve">ég álláskeresésre is jó azoknak, </w:t>
      </w:r>
      <w:r w:rsidRPr="005E3D78">
        <w:rPr>
          <w:rFonts w:cs="Times New Roman"/>
          <w:sz w:val="24"/>
          <w:szCs w:val="24"/>
        </w:rPr>
        <w:t xml:space="preserve">akik az új felállásban </w:t>
      </w:r>
      <w:r w:rsidR="009F032C" w:rsidRPr="005E3D78">
        <w:rPr>
          <w:rFonts w:cs="Times New Roman"/>
          <w:sz w:val="24"/>
          <w:szCs w:val="24"/>
        </w:rPr>
        <w:t xml:space="preserve">addig </w:t>
      </w:r>
      <w:r w:rsidRPr="005E3D78">
        <w:rPr>
          <w:rFonts w:cs="Times New Roman"/>
          <w:sz w:val="24"/>
          <w:szCs w:val="24"/>
        </w:rPr>
        <w:t>nem találták meg a helyüket.</w:t>
      </w:r>
      <w:r w:rsidR="00460757" w:rsidRPr="005E3D78">
        <w:rPr>
          <w:rFonts w:cs="Times New Roman"/>
          <w:sz w:val="24"/>
          <w:szCs w:val="24"/>
        </w:rPr>
        <w:t xml:space="preserve"> Mert sajnos </w:t>
      </w:r>
      <w:r w:rsidR="008139AF" w:rsidRPr="005E3D78">
        <w:rPr>
          <w:rFonts w:cs="Times New Roman"/>
          <w:sz w:val="24"/>
          <w:szCs w:val="24"/>
        </w:rPr>
        <w:t xml:space="preserve">azt is </w:t>
      </w:r>
      <w:r w:rsidR="00460757" w:rsidRPr="005E3D78">
        <w:rPr>
          <w:rFonts w:cs="Times New Roman"/>
          <w:sz w:val="24"/>
          <w:szCs w:val="24"/>
        </w:rPr>
        <w:t xml:space="preserve">be </w:t>
      </w:r>
      <w:proofErr w:type="gramStart"/>
      <w:r w:rsidR="00460757" w:rsidRPr="005E3D78">
        <w:rPr>
          <w:rFonts w:cs="Times New Roman"/>
          <w:sz w:val="24"/>
          <w:szCs w:val="24"/>
        </w:rPr>
        <w:t>kell</w:t>
      </w:r>
      <w:proofErr w:type="gramEnd"/>
      <w:r w:rsidR="00460757" w:rsidRPr="005E3D78">
        <w:rPr>
          <w:rFonts w:cs="Times New Roman"/>
          <w:sz w:val="24"/>
          <w:szCs w:val="24"/>
        </w:rPr>
        <w:t xml:space="preserve"> lássuk, hogy ilyenek is szinte minden esetben akadnak, ha nem is sokan, de néhányan biztosan, és nem csak  a munkatársak, de akár az ügyfelek, vagy a beszállítók között</w:t>
      </w:r>
      <w:r w:rsidR="008139AF" w:rsidRPr="005E3D78">
        <w:rPr>
          <w:rFonts w:cs="Times New Roman"/>
          <w:sz w:val="24"/>
          <w:szCs w:val="24"/>
        </w:rPr>
        <w:t xml:space="preserve"> is</w:t>
      </w:r>
      <w:r w:rsidR="00460757" w:rsidRPr="005E3D78">
        <w:rPr>
          <w:rFonts w:cs="Times New Roman"/>
          <w:sz w:val="24"/>
          <w:szCs w:val="24"/>
        </w:rPr>
        <w:t xml:space="preserve">. </w:t>
      </w:r>
      <w:r w:rsidR="00D46C42" w:rsidRPr="005E3D78">
        <w:rPr>
          <w:rFonts w:cs="Times New Roman"/>
          <w:sz w:val="24"/>
          <w:szCs w:val="24"/>
        </w:rPr>
        <w:t>Ő</w:t>
      </w:r>
      <w:r w:rsidR="00460757" w:rsidRPr="005E3D78">
        <w:rPr>
          <w:rFonts w:cs="Times New Roman"/>
          <w:sz w:val="24"/>
          <w:szCs w:val="24"/>
        </w:rPr>
        <w:t>ket sajnos, bármenyire is fáj, el kell könyvelni</w:t>
      </w:r>
      <w:r w:rsidR="009F032C" w:rsidRPr="005E3D78">
        <w:rPr>
          <w:rFonts w:cs="Times New Roman"/>
          <w:sz w:val="24"/>
          <w:szCs w:val="24"/>
        </w:rPr>
        <w:t>,</w:t>
      </w:r>
      <w:r w:rsidR="00DD68B2">
        <w:rPr>
          <w:rFonts w:cs="Times New Roman"/>
          <w:sz w:val="24"/>
          <w:szCs w:val="24"/>
        </w:rPr>
        <w:t xml:space="preserve"> </w:t>
      </w:r>
      <w:bookmarkStart w:id="0" w:name="_GoBack"/>
      <w:bookmarkEnd w:id="0"/>
      <w:r w:rsidR="008139AF" w:rsidRPr="005E3D78">
        <w:rPr>
          <w:rFonts w:cs="Times New Roman"/>
          <w:sz w:val="24"/>
          <w:szCs w:val="24"/>
        </w:rPr>
        <w:t xml:space="preserve">mint </w:t>
      </w:r>
      <w:r w:rsidR="00460757" w:rsidRPr="005E3D78">
        <w:rPr>
          <w:rFonts w:cs="Times New Roman"/>
          <w:sz w:val="24"/>
          <w:szCs w:val="24"/>
        </w:rPr>
        <w:t xml:space="preserve">„járulékos veszteség”. </w:t>
      </w:r>
    </w:p>
    <w:p w:rsidR="008139AF" w:rsidRPr="005E3D78" w:rsidRDefault="00613310" w:rsidP="00A66DA6">
      <w:pPr>
        <w:autoSpaceDE w:val="0"/>
        <w:autoSpaceDN w:val="0"/>
        <w:adjustRightInd w:val="0"/>
        <w:spacing w:line="276" w:lineRule="auto"/>
        <w:ind w:firstLine="340"/>
        <w:jc w:val="both"/>
        <w:textAlignment w:val="center"/>
        <w:rPr>
          <w:rFonts w:cs="Times New Roman"/>
          <w:sz w:val="24"/>
          <w:szCs w:val="24"/>
        </w:rPr>
      </w:pPr>
      <w:r w:rsidRPr="005E3D78">
        <w:rPr>
          <w:rFonts w:cs="Times New Roman"/>
          <w:sz w:val="24"/>
          <w:szCs w:val="24"/>
        </w:rPr>
        <w:t xml:space="preserve">Mindent összevetve </w:t>
      </w:r>
      <w:r w:rsidR="00460757" w:rsidRPr="005E3D78">
        <w:rPr>
          <w:rFonts w:cs="Times New Roman"/>
          <w:sz w:val="24"/>
          <w:szCs w:val="24"/>
        </w:rPr>
        <w:t xml:space="preserve">tehát </w:t>
      </w:r>
      <w:r w:rsidRPr="005E3D78">
        <w:rPr>
          <w:rFonts w:cs="Times New Roman"/>
          <w:sz w:val="24"/>
          <w:szCs w:val="24"/>
        </w:rPr>
        <w:t xml:space="preserve">az utódlási folyamat </w:t>
      </w:r>
      <w:r w:rsidR="006017F5" w:rsidRPr="005E3D78">
        <w:rPr>
          <w:rFonts w:cs="Times New Roman"/>
          <w:sz w:val="24"/>
          <w:szCs w:val="24"/>
        </w:rPr>
        <w:t xml:space="preserve">utolsó etapja akár több hónapig </w:t>
      </w:r>
      <w:r w:rsidR="002A3CA6" w:rsidRPr="005E3D78">
        <w:rPr>
          <w:rFonts w:cs="Times New Roman"/>
          <w:sz w:val="24"/>
          <w:szCs w:val="24"/>
        </w:rPr>
        <w:t xml:space="preserve">is </w:t>
      </w:r>
      <w:r w:rsidR="006017F5" w:rsidRPr="005E3D78">
        <w:rPr>
          <w:rFonts w:cs="Times New Roman"/>
          <w:sz w:val="24"/>
          <w:szCs w:val="24"/>
        </w:rPr>
        <w:t>tartó szakasz lehet, aminek végére már sokakban elfogyhat a lendület</w:t>
      </w:r>
      <w:r w:rsidR="00460757" w:rsidRPr="005E3D78">
        <w:rPr>
          <w:rFonts w:cs="Times New Roman"/>
          <w:sz w:val="24"/>
          <w:szCs w:val="24"/>
        </w:rPr>
        <w:t xml:space="preserve">, azaz jól jön, ha van valaki, </w:t>
      </w:r>
      <w:r w:rsidR="009F032C" w:rsidRPr="005E3D78">
        <w:rPr>
          <w:rFonts w:cs="Times New Roman"/>
          <w:sz w:val="24"/>
          <w:szCs w:val="24"/>
        </w:rPr>
        <w:t xml:space="preserve">aki </w:t>
      </w:r>
      <w:r w:rsidR="00460757" w:rsidRPr="005E3D78">
        <w:rPr>
          <w:rFonts w:cs="Times New Roman"/>
          <w:sz w:val="24"/>
          <w:szCs w:val="24"/>
        </w:rPr>
        <w:t xml:space="preserve">legalább kívülről </w:t>
      </w:r>
      <w:r w:rsidR="006017F5" w:rsidRPr="005E3D78">
        <w:rPr>
          <w:rFonts w:cs="Times New Roman"/>
          <w:sz w:val="24"/>
          <w:szCs w:val="24"/>
        </w:rPr>
        <w:t>„</w:t>
      </w:r>
      <w:r w:rsidR="00460757" w:rsidRPr="005E3D78">
        <w:rPr>
          <w:rFonts w:cs="Times New Roman"/>
          <w:sz w:val="24"/>
          <w:szCs w:val="24"/>
        </w:rPr>
        <w:t>biztatja</w:t>
      </w:r>
      <w:r w:rsidR="006017F5" w:rsidRPr="005E3D78">
        <w:rPr>
          <w:rFonts w:cs="Times New Roman"/>
          <w:sz w:val="24"/>
          <w:szCs w:val="24"/>
        </w:rPr>
        <w:t>”</w:t>
      </w:r>
      <w:r w:rsidR="00460757" w:rsidRPr="005E3D78">
        <w:rPr>
          <w:rFonts w:cs="Times New Roman"/>
          <w:sz w:val="24"/>
          <w:szCs w:val="24"/>
        </w:rPr>
        <w:t xml:space="preserve"> a csapatot.</w:t>
      </w:r>
    </w:p>
    <w:p w:rsidR="002A3CA6" w:rsidRPr="005E3D78" w:rsidRDefault="008139AF" w:rsidP="00A66DA6">
      <w:pPr>
        <w:autoSpaceDE w:val="0"/>
        <w:autoSpaceDN w:val="0"/>
        <w:adjustRightInd w:val="0"/>
        <w:spacing w:line="276" w:lineRule="auto"/>
        <w:ind w:firstLine="340"/>
        <w:jc w:val="both"/>
        <w:textAlignment w:val="center"/>
        <w:rPr>
          <w:rFonts w:cs="Times New Roman"/>
          <w:sz w:val="24"/>
          <w:szCs w:val="24"/>
        </w:rPr>
      </w:pPr>
      <w:r w:rsidRPr="005E3D78">
        <w:rPr>
          <w:rFonts w:cs="Times New Roman"/>
          <w:sz w:val="24"/>
          <w:szCs w:val="24"/>
        </w:rPr>
        <w:t xml:space="preserve">Annak, aki pedig arra </w:t>
      </w:r>
      <w:r w:rsidR="002A3CA6" w:rsidRPr="005E3D78">
        <w:rPr>
          <w:rFonts w:cs="Times New Roman"/>
          <w:sz w:val="24"/>
          <w:szCs w:val="24"/>
        </w:rPr>
        <w:t>számít</w:t>
      </w:r>
      <w:r w:rsidRPr="005E3D78">
        <w:rPr>
          <w:rFonts w:cs="Times New Roman"/>
          <w:sz w:val="24"/>
          <w:szCs w:val="24"/>
        </w:rPr>
        <w:t>, hogy az utódlás</w:t>
      </w:r>
      <w:r w:rsidR="00053B6D" w:rsidRPr="005E3D78">
        <w:rPr>
          <w:rFonts w:cs="Times New Roman"/>
          <w:sz w:val="24"/>
          <w:szCs w:val="24"/>
        </w:rPr>
        <w:t xml:space="preserve"> </w:t>
      </w:r>
      <w:r w:rsidRPr="005E3D78">
        <w:rPr>
          <w:rFonts w:cs="Times New Roman"/>
          <w:sz w:val="24"/>
          <w:szCs w:val="24"/>
        </w:rPr>
        <w:t xml:space="preserve">lezárásának </w:t>
      </w:r>
      <w:r w:rsidR="002A3CA6" w:rsidRPr="005E3D78">
        <w:rPr>
          <w:rFonts w:cs="Times New Roman"/>
          <w:sz w:val="24"/>
          <w:szCs w:val="24"/>
        </w:rPr>
        <w:t xml:space="preserve">van </w:t>
      </w:r>
      <w:r w:rsidRPr="005E3D78">
        <w:rPr>
          <w:rFonts w:cs="Times New Roman"/>
          <w:sz w:val="24"/>
          <w:szCs w:val="24"/>
        </w:rPr>
        <w:t xml:space="preserve">egy meghatározott pontja, rossz hírem van. Bár már több tucat sikeres utódlási folyamaton vagyok túl, utódlást lezáró ünnepségen, még </w:t>
      </w:r>
      <w:r w:rsidR="002A3CA6" w:rsidRPr="005E3D78">
        <w:rPr>
          <w:rFonts w:cs="Times New Roman"/>
          <w:sz w:val="24"/>
          <w:szCs w:val="24"/>
        </w:rPr>
        <w:t xml:space="preserve">csak az eladások kapcsán </w:t>
      </w:r>
      <w:r w:rsidRPr="005E3D78">
        <w:rPr>
          <w:rFonts w:cs="Times New Roman"/>
          <w:sz w:val="24"/>
          <w:szCs w:val="24"/>
        </w:rPr>
        <w:t>vettem részt</w:t>
      </w:r>
      <w:r w:rsidR="00053B6D" w:rsidRPr="005E3D78">
        <w:rPr>
          <w:rFonts w:cs="Times New Roman"/>
          <w:sz w:val="24"/>
          <w:szCs w:val="24"/>
        </w:rPr>
        <w:t>. (D</w:t>
      </w:r>
      <w:r w:rsidR="002A3CA6" w:rsidRPr="005E3D78">
        <w:rPr>
          <w:rFonts w:cs="Times New Roman"/>
          <w:sz w:val="24"/>
          <w:szCs w:val="24"/>
        </w:rPr>
        <w:t>e ott mindig csak az eladóval ünnepeltünk.</w:t>
      </w:r>
      <w:r w:rsidR="00053B6D" w:rsidRPr="005E3D78">
        <w:rPr>
          <w:rFonts w:cs="Times New Roman"/>
          <w:sz w:val="24"/>
          <w:szCs w:val="24"/>
        </w:rPr>
        <w:t>)</w:t>
      </w:r>
      <w:r w:rsidR="002A3CA6" w:rsidRPr="005E3D78">
        <w:rPr>
          <w:rFonts w:cs="Times New Roman"/>
          <w:sz w:val="24"/>
          <w:szCs w:val="24"/>
        </w:rPr>
        <w:t xml:space="preserve"> </w:t>
      </w:r>
    </w:p>
    <w:p w:rsidR="00460757" w:rsidRPr="005E3D78" w:rsidRDefault="002A3CA6" w:rsidP="00A66DA6">
      <w:pPr>
        <w:autoSpaceDE w:val="0"/>
        <w:autoSpaceDN w:val="0"/>
        <w:adjustRightInd w:val="0"/>
        <w:spacing w:line="276" w:lineRule="auto"/>
        <w:ind w:firstLine="340"/>
        <w:jc w:val="both"/>
        <w:textAlignment w:val="center"/>
        <w:rPr>
          <w:rFonts w:cs="Times New Roman"/>
          <w:sz w:val="24"/>
          <w:szCs w:val="24"/>
        </w:rPr>
      </w:pPr>
      <w:r w:rsidRPr="005E3D78">
        <w:rPr>
          <w:rFonts w:cs="Times New Roman"/>
          <w:sz w:val="24"/>
          <w:szCs w:val="24"/>
        </w:rPr>
        <w:t>Generációváltó helyzetben ilyen eseményre leg</w:t>
      </w:r>
      <w:r w:rsidR="008139AF" w:rsidRPr="005E3D78">
        <w:rPr>
          <w:rFonts w:cs="Times New Roman"/>
          <w:sz w:val="24"/>
          <w:szCs w:val="24"/>
        </w:rPr>
        <w:t xml:space="preserve">inkább </w:t>
      </w:r>
      <w:r w:rsidR="006017F5" w:rsidRPr="005E3D78">
        <w:rPr>
          <w:rFonts w:cs="Times New Roman"/>
          <w:sz w:val="24"/>
          <w:szCs w:val="24"/>
        </w:rPr>
        <w:t xml:space="preserve">talán </w:t>
      </w:r>
      <w:r w:rsidR="008139AF" w:rsidRPr="005E3D78">
        <w:rPr>
          <w:rFonts w:cs="Times New Roman"/>
          <w:sz w:val="24"/>
          <w:szCs w:val="24"/>
        </w:rPr>
        <w:t>azért</w:t>
      </w:r>
      <w:r w:rsidR="006017F5" w:rsidRPr="005E3D78">
        <w:rPr>
          <w:rFonts w:cs="Times New Roman"/>
          <w:sz w:val="24"/>
          <w:szCs w:val="24"/>
        </w:rPr>
        <w:t xml:space="preserve"> nem</w:t>
      </w:r>
      <w:r w:rsidRPr="005E3D78">
        <w:rPr>
          <w:rFonts w:cs="Times New Roman"/>
          <w:sz w:val="24"/>
          <w:szCs w:val="24"/>
        </w:rPr>
        <w:t xml:space="preserve"> került sor, </w:t>
      </w:r>
      <w:r w:rsidR="008139AF" w:rsidRPr="005E3D78">
        <w:rPr>
          <w:rFonts w:cs="Times New Roman"/>
          <w:sz w:val="24"/>
          <w:szCs w:val="24"/>
        </w:rPr>
        <w:t>mert</w:t>
      </w:r>
      <w:r w:rsidRPr="005E3D78">
        <w:rPr>
          <w:rFonts w:cs="Times New Roman"/>
          <w:sz w:val="24"/>
          <w:szCs w:val="24"/>
        </w:rPr>
        <w:t xml:space="preserve"> úgy tűnik </w:t>
      </w:r>
      <w:r w:rsidR="008139AF" w:rsidRPr="005E3D78">
        <w:rPr>
          <w:rFonts w:cs="Times New Roman"/>
          <w:sz w:val="24"/>
          <w:szCs w:val="24"/>
        </w:rPr>
        <w:t xml:space="preserve">sohasem </w:t>
      </w:r>
      <w:r w:rsidRPr="005E3D78">
        <w:rPr>
          <w:rFonts w:cs="Times New Roman"/>
          <w:sz w:val="24"/>
          <w:szCs w:val="24"/>
        </w:rPr>
        <w:t xml:space="preserve">jött még el az a </w:t>
      </w:r>
      <w:r w:rsidR="008139AF" w:rsidRPr="005E3D78">
        <w:rPr>
          <w:rFonts w:cs="Times New Roman"/>
          <w:sz w:val="24"/>
          <w:szCs w:val="24"/>
        </w:rPr>
        <w:t>helyzet</w:t>
      </w:r>
      <w:r w:rsidR="00350910" w:rsidRPr="005E3D78">
        <w:rPr>
          <w:rFonts w:cs="Times New Roman"/>
          <w:sz w:val="24"/>
          <w:szCs w:val="24"/>
        </w:rPr>
        <w:t>,</w:t>
      </w:r>
      <w:r w:rsidR="008139AF" w:rsidRPr="005E3D78">
        <w:rPr>
          <w:rFonts w:cs="Times New Roman"/>
          <w:sz w:val="24"/>
          <w:szCs w:val="24"/>
        </w:rPr>
        <w:t xml:space="preserve"> hogy az átadó és az átvevő </w:t>
      </w:r>
      <w:r w:rsidR="00D46C42" w:rsidRPr="005E3D78">
        <w:rPr>
          <w:rFonts w:cs="Times New Roman"/>
          <w:sz w:val="24"/>
          <w:szCs w:val="24"/>
        </w:rPr>
        <w:t>egyaránt</w:t>
      </w:r>
      <w:r w:rsidR="00053B6D" w:rsidRPr="005E3D78">
        <w:rPr>
          <w:rFonts w:cs="Times New Roman"/>
          <w:sz w:val="24"/>
          <w:szCs w:val="24"/>
        </w:rPr>
        <w:t xml:space="preserve"> </w:t>
      </w:r>
      <w:r w:rsidR="008139AF" w:rsidRPr="005E3D78">
        <w:rPr>
          <w:rFonts w:cs="Times New Roman"/>
          <w:sz w:val="24"/>
          <w:szCs w:val="24"/>
        </w:rPr>
        <w:t>úgy ítélte volna meg</w:t>
      </w:r>
      <w:r w:rsidR="00350910" w:rsidRPr="005E3D78">
        <w:rPr>
          <w:rFonts w:cs="Times New Roman"/>
          <w:sz w:val="24"/>
          <w:szCs w:val="24"/>
        </w:rPr>
        <w:t>,</w:t>
      </w:r>
      <w:r w:rsidR="008139AF" w:rsidRPr="005E3D78">
        <w:rPr>
          <w:rFonts w:cs="Times New Roman"/>
          <w:sz w:val="24"/>
          <w:szCs w:val="24"/>
        </w:rPr>
        <w:t xml:space="preserve"> hogy </w:t>
      </w:r>
      <w:r w:rsidRPr="005E3D78">
        <w:rPr>
          <w:rFonts w:cs="Times New Roman"/>
          <w:sz w:val="24"/>
          <w:szCs w:val="24"/>
        </w:rPr>
        <w:t>„</w:t>
      </w:r>
      <w:r w:rsidR="008139AF" w:rsidRPr="005E3D78">
        <w:rPr>
          <w:rFonts w:cs="Times New Roman"/>
          <w:sz w:val="24"/>
          <w:szCs w:val="24"/>
        </w:rPr>
        <w:t>na</w:t>
      </w:r>
      <w:r w:rsidR="00D46C42" w:rsidRPr="005E3D78">
        <w:rPr>
          <w:rFonts w:cs="Times New Roman"/>
          <w:sz w:val="24"/>
          <w:szCs w:val="24"/>
        </w:rPr>
        <w:t>,</w:t>
      </w:r>
      <w:r w:rsidR="008139AF" w:rsidRPr="005E3D78">
        <w:rPr>
          <w:rFonts w:cs="Times New Roman"/>
          <w:sz w:val="24"/>
          <w:szCs w:val="24"/>
        </w:rPr>
        <w:t xml:space="preserve"> most aztán tényleg lezártuk</w:t>
      </w:r>
      <w:r w:rsidRPr="005E3D78">
        <w:rPr>
          <w:rFonts w:cs="Times New Roman"/>
          <w:sz w:val="24"/>
          <w:szCs w:val="24"/>
        </w:rPr>
        <w:t>”. V</w:t>
      </w:r>
      <w:r w:rsidR="00D46C42" w:rsidRPr="005E3D78">
        <w:rPr>
          <w:rFonts w:cs="Times New Roman"/>
          <w:sz w:val="24"/>
          <w:szCs w:val="24"/>
        </w:rPr>
        <w:t>agy ha ilyen parti</w:t>
      </w:r>
      <w:r w:rsidR="008139AF" w:rsidRPr="005E3D78">
        <w:rPr>
          <w:rFonts w:cs="Times New Roman"/>
          <w:sz w:val="24"/>
          <w:szCs w:val="24"/>
        </w:rPr>
        <w:t xml:space="preserve"> volt is, akkor addigra az utódlási tanácsadót már mindenki régen elfelejtette, vagy legalábbis </w:t>
      </w:r>
      <w:r w:rsidRPr="005E3D78">
        <w:rPr>
          <w:rFonts w:cs="Times New Roman"/>
          <w:sz w:val="24"/>
          <w:szCs w:val="24"/>
        </w:rPr>
        <w:t xml:space="preserve">senki </w:t>
      </w:r>
      <w:r w:rsidR="008139AF" w:rsidRPr="005E3D78">
        <w:rPr>
          <w:rFonts w:cs="Times New Roman"/>
          <w:sz w:val="24"/>
          <w:szCs w:val="24"/>
        </w:rPr>
        <w:t xml:space="preserve">nem hívta meg. </w:t>
      </w:r>
    </w:p>
    <w:p w:rsidR="008139AF" w:rsidRPr="005E3D78" w:rsidRDefault="008139AF" w:rsidP="008139AF">
      <w:pPr>
        <w:autoSpaceDE w:val="0"/>
        <w:autoSpaceDN w:val="0"/>
        <w:adjustRightInd w:val="0"/>
        <w:spacing w:line="276" w:lineRule="auto"/>
        <w:jc w:val="both"/>
        <w:textAlignment w:val="center"/>
        <w:rPr>
          <w:rFonts w:cs="Times New Roman"/>
          <w:sz w:val="24"/>
          <w:szCs w:val="24"/>
        </w:rPr>
      </w:pPr>
    </w:p>
    <w:p w:rsidR="008139AF" w:rsidRPr="005E3D78" w:rsidRDefault="008139AF" w:rsidP="008139AF">
      <w:pPr>
        <w:autoSpaceDE w:val="0"/>
        <w:autoSpaceDN w:val="0"/>
        <w:adjustRightInd w:val="0"/>
        <w:spacing w:line="276" w:lineRule="auto"/>
        <w:jc w:val="both"/>
        <w:textAlignment w:val="center"/>
        <w:rPr>
          <w:rFonts w:cs="Times New Roman"/>
          <w:sz w:val="24"/>
          <w:szCs w:val="24"/>
        </w:rPr>
      </w:pPr>
      <w:proofErr w:type="spellStart"/>
      <w:r w:rsidRPr="005E3D78">
        <w:rPr>
          <w:rFonts w:cs="Times New Roman"/>
          <w:sz w:val="24"/>
          <w:szCs w:val="24"/>
        </w:rPr>
        <w:t>Salzmann</w:t>
      </w:r>
      <w:proofErr w:type="spellEnd"/>
      <w:r w:rsidRPr="005E3D78">
        <w:rPr>
          <w:rFonts w:cs="Times New Roman"/>
          <w:sz w:val="24"/>
          <w:szCs w:val="24"/>
        </w:rPr>
        <w:t xml:space="preserve"> Zoltán, utódlási tanácsadó  </w:t>
      </w:r>
    </w:p>
    <w:p w:rsidR="00287FBB" w:rsidRPr="005E3D78" w:rsidRDefault="00287FBB" w:rsidP="002F5076">
      <w:pPr>
        <w:autoSpaceDE w:val="0"/>
        <w:autoSpaceDN w:val="0"/>
        <w:adjustRightInd w:val="0"/>
        <w:spacing w:line="276" w:lineRule="auto"/>
        <w:ind w:firstLine="340"/>
        <w:jc w:val="both"/>
        <w:textAlignment w:val="center"/>
        <w:rPr>
          <w:rFonts w:cs="Times New Roman"/>
          <w:sz w:val="24"/>
          <w:szCs w:val="24"/>
        </w:rPr>
      </w:pPr>
    </w:p>
    <w:p w:rsidR="00287FBB" w:rsidRPr="005E3D78" w:rsidRDefault="00287FBB" w:rsidP="002F5076">
      <w:pPr>
        <w:autoSpaceDE w:val="0"/>
        <w:autoSpaceDN w:val="0"/>
        <w:adjustRightInd w:val="0"/>
        <w:spacing w:line="276" w:lineRule="auto"/>
        <w:ind w:firstLine="340"/>
        <w:jc w:val="both"/>
        <w:textAlignment w:val="center"/>
        <w:rPr>
          <w:rFonts w:cs="Times New Roman"/>
          <w:sz w:val="24"/>
          <w:szCs w:val="24"/>
        </w:rPr>
      </w:pPr>
    </w:p>
    <w:p w:rsidR="00287FBB" w:rsidRPr="005E3D78" w:rsidRDefault="00287FBB" w:rsidP="002F5076">
      <w:pPr>
        <w:autoSpaceDE w:val="0"/>
        <w:autoSpaceDN w:val="0"/>
        <w:adjustRightInd w:val="0"/>
        <w:spacing w:line="276" w:lineRule="auto"/>
        <w:ind w:firstLine="340"/>
        <w:jc w:val="both"/>
        <w:textAlignment w:val="center"/>
        <w:rPr>
          <w:rFonts w:cs="Times New Roman"/>
          <w:sz w:val="24"/>
          <w:szCs w:val="24"/>
        </w:rPr>
      </w:pPr>
    </w:p>
    <w:p w:rsidR="007576FC" w:rsidRPr="005E3D78" w:rsidRDefault="007576FC" w:rsidP="002F5076">
      <w:pPr>
        <w:autoSpaceDE w:val="0"/>
        <w:autoSpaceDN w:val="0"/>
        <w:adjustRightInd w:val="0"/>
        <w:spacing w:line="276" w:lineRule="auto"/>
        <w:ind w:firstLine="340"/>
        <w:jc w:val="both"/>
        <w:textAlignment w:val="center"/>
        <w:rPr>
          <w:rFonts w:cs="Times New Roman"/>
          <w:sz w:val="24"/>
          <w:szCs w:val="24"/>
        </w:rPr>
      </w:pPr>
    </w:p>
    <w:p w:rsidR="007576FC" w:rsidRPr="005E3D78" w:rsidRDefault="007576FC" w:rsidP="002F5076">
      <w:pPr>
        <w:autoSpaceDE w:val="0"/>
        <w:autoSpaceDN w:val="0"/>
        <w:adjustRightInd w:val="0"/>
        <w:spacing w:line="276" w:lineRule="auto"/>
        <w:ind w:firstLine="340"/>
        <w:jc w:val="both"/>
        <w:textAlignment w:val="center"/>
        <w:rPr>
          <w:rFonts w:cs="Times New Roman"/>
          <w:sz w:val="24"/>
          <w:szCs w:val="24"/>
        </w:rPr>
      </w:pPr>
    </w:p>
    <w:p w:rsidR="005A2115" w:rsidRPr="005E3D78" w:rsidRDefault="005A2115">
      <w:pPr>
        <w:autoSpaceDE w:val="0"/>
        <w:autoSpaceDN w:val="0"/>
        <w:adjustRightInd w:val="0"/>
        <w:spacing w:line="276" w:lineRule="auto"/>
        <w:ind w:firstLine="340"/>
        <w:jc w:val="both"/>
        <w:textAlignment w:val="center"/>
        <w:rPr>
          <w:rFonts w:cs="Times New Roman"/>
          <w:sz w:val="24"/>
          <w:szCs w:val="24"/>
        </w:rPr>
      </w:pPr>
    </w:p>
    <w:sectPr w:rsidR="005A2115" w:rsidRPr="005E3D78" w:rsidSect="00695407">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7AB" w:rsidRDefault="003847AB" w:rsidP="002B28D0">
      <w:r>
        <w:separator/>
      </w:r>
    </w:p>
  </w:endnote>
  <w:endnote w:type="continuationSeparator" w:id="0">
    <w:p w:rsidR="003847AB" w:rsidRDefault="003847AB" w:rsidP="002B2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151101"/>
      <w:docPartObj>
        <w:docPartGallery w:val="Page Numbers (Bottom of Page)"/>
        <w:docPartUnique/>
      </w:docPartObj>
    </w:sdtPr>
    <w:sdtEndPr/>
    <w:sdtContent>
      <w:p w:rsidR="00021DC5" w:rsidRDefault="00EB0FCE">
        <w:pPr>
          <w:pStyle w:val="llb"/>
          <w:jc w:val="right"/>
        </w:pPr>
        <w:r>
          <w:fldChar w:fldCharType="begin"/>
        </w:r>
        <w:r w:rsidR="00021DC5">
          <w:instrText xml:space="preserve"> PAGE   \* MERGEFORMAT </w:instrText>
        </w:r>
        <w:r>
          <w:fldChar w:fldCharType="separate"/>
        </w:r>
        <w:r w:rsidR="00DD68B2">
          <w:rPr>
            <w:noProof/>
          </w:rPr>
          <w:t>4</w:t>
        </w:r>
        <w:r>
          <w:rPr>
            <w:noProof/>
          </w:rPr>
          <w:fldChar w:fldCharType="end"/>
        </w:r>
      </w:p>
    </w:sdtContent>
  </w:sdt>
  <w:p w:rsidR="00021DC5" w:rsidRDefault="00021DC5">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7AB" w:rsidRDefault="003847AB" w:rsidP="002B28D0">
      <w:r>
        <w:separator/>
      </w:r>
    </w:p>
  </w:footnote>
  <w:footnote w:type="continuationSeparator" w:id="0">
    <w:p w:rsidR="003847AB" w:rsidRDefault="003847AB" w:rsidP="002B28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E42" w:rsidRPr="00A5121B" w:rsidRDefault="00083E42" w:rsidP="00083E42">
    <w:pPr>
      <w:pStyle w:val="lfej"/>
      <w:tabs>
        <w:tab w:val="clear" w:pos="4536"/>
      </w:tabs>
      <w:ind w:left="993"/>
      <w:rPr>
        <w:b/>
        <w:bCs/>
        <w:sz w:val="32"/>
        <w:szCs w:val="32"/>
      </w:rPr>
    </w:pPr>
    <w:r>
      <w:rPr>
        <w:b/>
        <w:bCs/>
        <w:noProof/>
        <w:sz w:val="32"/>
        <w:szCs w:val="32"/>
        <w:lang w:val="en-US"/>
      </w:rPr>
      <w:drawing>
        <wp:anchor distT="0" distB="0" distL="114300" distR="114300" simplePos="0" relativeHeight="251659264" behindDoc="1" locked="0" layoutInCell="1" allowOverlap="1" wp14:anchorId="52117B81" wp14:editId="03BBDA8F">
          <wp:simplePos x="0" y="0"/>
          <wp:positionH relativeFrom="column">
            <wp:posOffset>3422015</wp:posOffset>
          </wp:positionH>
          <wp:positionV relativeFrom="paragraph">
            <wp:posOffset>126365</wp:posOffset>
          </wp:positionV>
          <wp:extent cx="1555115" cy="626110"/>
          <wp:effectExtent l="19050" t="0" r="6985" b="0"/>
          <wp:wrapTight wrapText="bothSides">
            <wp:wrapPolygon edited="0">
              <wp:start x="2646" y="0"/>
              <wp:lineTo x="1058" y="1972"/>
              <wp:lineTo x="-265" y="6572"/>
              <wp:lineTo x="-265" y="12487"/>
              <wp:lineTo x="3175" y="21030"/>
              <wp:lineTo x="3969" y="21030"/>
              <wp:lineTo x="21697" y="21030"/>
              <wp:lineTo x="21697" y="11172"/>
              <wp:lineTo x="6086" y="10515"/>
              <wp:lineTo x="6350" y="7229"/>
              <wp:lineTo x="6350" y="657"/>
              <wp:lineTo x="5821" y="0"/>
              <wp:lineTo x="2646"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115" cy="626110"/>
                  </a:xfrm>
                  <a:prstGeom prst="rect">
                    <a:avLst/>
                  </a:prstGeom>
                  <a:noFill/>
                </pic:spPr>
              </pic:pic>
            </a:graphicData>
          </a:graphic>
        </wp:anchor>
      </w:drawing>
    </w:r>
    <w:r w:rsidRPr="000E5BB1">
      <w:rPr>
        <w:b/>
        <w:bCs/>
        <w:noProof/>
        <w:sz w:val="32"/>
        <w:szCs w:val="32"/>
        <w:lang w:val="en-US"/>
      </w:rPr>
      <w:drawing>
        <wp:inline distT="0" distB="0" distL="0" distR="0" wp14:anchorId="58BC597E" wp14:editId="4CC223CB">
          <wp:extent cx="1799811" cy="812305"/>
          <wp:effectExtent l="19050" t="0" r="0" b="0"/>
          <wp:docPr id="6"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795666" cy="810434"/>
                  </a:xfrm>
                  <a:prstGeom prst="rect">
                    <a:avLst/>
                  </a:prstGeom>
                  <a:noFill/>
                  <a:ln w="9525">
                    <a:noFill/>
                    <a:miter lim="800000"/>
                    <a:headEnd/>
                    <a:tailEnd/>
                  </a:ln>
                </pic:spPr>
              </pic:pic>
            </a:graphicData>
          </a:graphic>
        </wp:inline>
      </w:drawing>
    </w:r>
    <w:r w:rsidRPr="000E5BB1">
      <w:rPr>
        <w:b/>
        <w:bCs/>
        <w:noProof/>
        <w:sz w:val="32"/>
        <w:szCs w:val="32"/>
        <w:lang w:val="en-US"/>
      </w:rPr>
      <w:drawing>
        <wp:inline distT="0" distB="0" distL="0" distR="0" wp14:anchorId="4EE40799" wp14:editId="1D046528">
          <wp:extent cx="800100" cy="876300"/>
          <wp:effectExtent l="19050" t="0" r="0" b="0"/>
          <wp:docPr id="7"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3"/>
                  <a:srcRect/>
                  <a:stretch>
                    <a:fillRect/>
                  </a:stretch>
                </pic:blipFill>
                <pic:spPr bwMode="auto">
                  <a:xfrm>
                    <a:off x="0" y="0"/>
                    <a:ext cx="800100" cy="876300"/>
                  </a:xfrm>
                  <a:prstGeom prst="rect">
                    <a:avLst/>
                  </a:prstGeom>
                  <a:noFill/>
                  <a:ln w="9525">
                    <a:noFill/>
                    <a:miter lim="800000"/>
                    <a:headEnd/>
                    <a:tailEnd/>
                  </a:ln>
                </pic:spPr>
              </pic:pic>
            </a:graphicData>
          </a:graphic>
        </wp:inline>
      </w:drawing>
    </w:r>
  </w:p>
  <w:p w:rsidR="00083E42" w:rsidRDefault="00083E42">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00722"/>
    <w:multiLevelType w:val="hybridMultilevel"/>
    <w:tmpl w:val="CB400AAE"/>
    <w:lvl w:ilvl="0" w:tplc="040E0001">
      <w:start w:val="1"/>
      <w:numFmt w:val="bullet"/>
      <w:lvlText w:val=""/>
      <w:lvlJc w:val="left"/>
      <w:pPr>
        <w:ind w:left="360" w:hanging="360"/>
      </w:pPr>
      <w:rPr>
        <w:rFonts w:ascii="Symbol" w:hAnsi="Symbol" w:hint="default"/>
      </w:rPr>
    </w:lvl>
    <w:lvl w:ilvl="1" w:tplc="040E0019">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nsid w:val="06075EAD"/>
    <w:multiLevelType w:val="hybridMultilevel"/>
    <w:tmpl w:val="E03CF91E"/>
    <w:lvl w:ilvl="0" w:tplc="040E000F">
      <w:start w:val="1"/>
      <w:numFmt w:val="decimal"/>
      <w:lvlText w:val="%1."/>
      <w:lvlJc w:val="left"/>
      <w:pPr>
        <w:ind w:left="776" w:hanging="360"/>
      </w:pPr>
      <w:rPr>
        <w:rFonts w:hint="default"/>
      </w:rPr>
    </w:lvl>
    <w:lvl w:ilvl="1" w:tplc="040E0003" w:tentative="1">
      <w:start w:val="1"/>
      <w:numFmt w:val="bullet"/>
      <w:lvlText w:val="o"/>
      <w:lvlJc w:val="left"/>
      <w:pPr>
        <w:ind w:left="1496" w:hanging="360"/>
      </w:pPr>
      <w:rPr>
        <w:rFonts w:ascii="Courier New" w:hAnsi="Courier New" w:cs="Courier New" w:hint="default"/>
      </w:rPr>
    </w:lvl>
    <w:lvl w:ilvl="2" w:tplc="040E0005" w:tentative="1">
      <w:start w:val="1"/>
      <w:numFmt w:val="bullet"/>
      <w:lvlText w:val=""/>
      <w:lvlJc w:val="left"/>
      <w:pPr>
        <w:ind w:left="2216" w:hanging="360"/>
      </w:pPr>
      <w:rPr>
        <w:rFonts w:ascii="Wingdings" w:hAnsi="Wingdings" w:hint="default"/>
      </w:rPr>
    </w:lvl>
    <w:lvl w:ilvl="3" w:tplc="040E0001" w:tentative="1">
      <w:start w:val="1"/>
      <w:numFmt w:val="bullet"/>
      <w:lvlText w:val=""/>
      <w:lvlJc w:val="left"/>
      <w:pPr>
        <w:ind w:left="2936" w:hanging="360"/>
      </w:pPr>
      <w:rPr>
        <w:rFonts w:ascii="Symbol" w:hAnsi="Symbol" w:hint="default"/>
      </w:rPr>
    </w:lvl>
    <w:lvl w:ilvl="4" w:tplc="040E0003" w:tentative="1">
      <w:start w:val="1"/>
      <w:numFmt w:val="bullet"/>
      <w:lvlText w:val="o"/>
      <w:lvlJc w:val="left"/>
      <w:pPr>
        <w:ind w:left="3656" w:hanging="360"/>
      </w:pPr>
      <w:rPr>
        <w:rFonts w:ascii="Courier New" w:hAnsi="Courier New" w:cs="Courier New" w:hint="default"/>
      </w:rPr>
    </w:lvl>
    <w:lvl w:ilvl="5" w:tplc="040E0005" w:tentative="1">
      <w:start w:val="1"/>
      <w:numFmt w:val="bullet"/>
      <w:lvlText w:val=""/>
      <w:lvlJc w:val="left"/>
      <w:pPr>
        <w:ind w:left="4376" w:hanging="360"/>
      </w:pPr>
      <w:rPr>
        <w:rFonts w:ascii="Wingdings" w:hAnsi="Wingdings" w:hint="default"/>
      </w:rPr>
    </w:lvl>
    <w:lvl w:ilvl="6" w:tplc="040E0001" w:tentative="1">
      <w:start w:val="1"/>
      <w:numFmt w:val="bullet"/>
      <w:lvlText w:val=""/>
      <w:lvlJc w:val="left"/>
      <w:pPr>
        <w:ind w:left="5096" w:hanging="360"/>
      </w:pPr>
      <w:rPr>
        <w:rFonts w:ascii="Symbol" w:hAnsi="Symbol" w:hint="default"/>
      </w:rPr>
    </w:lvl>
    <w:lvl w:ilvl="7" w:tplc="040E0003" w:tentative="1">
      <w:start w:val="1"/>
      <w:numFmt w:val="bullet"/>
      <w:lvlText w:val="o"/>
      <w:lvlJc w:val="left"/>
      <w:pPr>
        <w:ind w:left="5816" w:hanging="360"/>
      </w:pPr>
      <w:rPr>
        <w:rFonts w:ascii="Courier New" w:hAnsi="Courier New" w:cs="Courier New" w:hint="default"/>
      </w:rPr>
    </w:lvl>
    <w:lvl w:ilvl="8" w:tplc="040E0005" w:tentative="1">
      <w:start w:val="1"/>
      <w:numFmt w:val="bullet"/>
      <w:lvlText w:val=""/>
      <w:lvlJc w:val="left"/>
      <w:pPr>
        <w:ind w:left="6536" w:hanging="360"/>
      </w:pPr>
      <w:rPr>
        <w:rFonts w:ascii="Wingdings" w:hAnsi="Wingdings" w:hint="default"/>
      </w:rPr>
    </w:lvl>
  </w:abstractNum>
  <w:abstractNum w:abstractNumId="2">
    <w:nsid w:val="09040CE9"/>
    <w:multiLevelType w:val="hybridMultilevel"/>
    <w:tmpl w:val="06F09C62"/>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
    <w:nsid w:val="0FE90FA8"/>
    <w:multiLevelType w:val="hybridMultilevel"/>
    <w:tmpl w:val="C3E6CE94"/>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
    <w:nsid w:val="10D02A27"/>
    <w:multiLevelType w:val="hybridMultilevel"/>
    <w:tmpl w:val="A07415C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11034312"/>
    <w:multiLevelType w:val="hybridMultilevel"/>
    <w:tmpl w:val="A196657C"/>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6">
    <w:nsid w:val="12BF5AD4"/>
    <w:multiLevelType w:val="hybridMultilevel"/>
    <w:tmpl w:val="89D2C390"/>
    <w:lvl w:ilvl="0" w:tplc="040E000F">
      <w:start w:val="1"/>
      <w:numFmt w:val="decimal"/>
      <w:lvlText w:val="%1."/>
      <w:lvlJc w:val="left"/>
      <w:pPr>
        <w:ind w:left="776" w:hanging="360"/>
      </w:pPr>
    </w:lvl>
    <w:lvl w:ilvl="1" w:tplc="040E0019" w:tentative="1">
      <w:start w:val="1"/>
      <w:numFmt w:val="lowerLetter"/>
      <w:lvlText w:val="%2."/>
      <w:lvlJc w:val="left"/>
      <w:pPr>
        <w:ind w:left="1496" w:hanging="360"/>
      </w:pPr>
    </w:lvl>
    <w:lvl w:ilvl="2" w:tplc="040E001B" w:tentative="1">
      <w:start w:val="1"/>
      <w:numFmt w:val="lowerRoman"/>
      <w:lvlText w:val="%3."/>
      <w:lvlJc w:val="right"/>
      <w:pPr>
        <w:ind w:left="2216" w:hanging="180"/>
      </w:pPr>
    </w:lvl>
    <w:lvl w:ilvl="3" w:tplc="040E000F" w:tentative="1">
      <w:start w:val="1"/>
      <w:numFmt w:val="decimal"/>
      <w:lvlText w:val="%4."/>
      <w:lvlJc w:val="left"/>
      <w:pPr>
        <w:ind w:left="2936" w:hanging="360"/>
      </w:pPr>
    </w:lvl>
    <w:lvl w:ilvl="4" w:tplc="040E0019" w:tentative="1">
      <w:start w:val="1"/>
      <w:numFmt w:val="lowerLetter"/>
      <w:lvlText w:val="%5."/>
      <w:lvlJc w:val="left"/>
      <w:pPr>
        <w:ind w:left="3656" w:hanging="360"/>
      </w:pPr>
    </w:lvl>
    <w:lvl w:ilvl="5" w:tplc="040E001B" w:tentative="1">
      <w:start w:val="1"/>
      <w:numFmt w:val="lowerRoman"/>
      <w:lvlText w:val="%6."/>
      <w:lvlJc w:val="right"/>
      <w:pPr>
        <w:ind w:left="4376" w:hanging="180"/>
      </w:pPr>
    </w:lvl>
    <w:lvl w:ilvl="6" w:tplc="040E000F" w:tentative="1">
      <w:start w:val="1"/>
      <w:numFmt w:val="decimal"/>
      <w:lvlText w:val="%7."/>
      <w:lvlJc w:val="left"/>
      <w:pPr>
        <w:ind w:left="5096" w:hanging="360"/>
      </w:pPr>
    </w:lvl>
    <w:lvl w:ilvl="7" w:tplc="040E0019" w:tentative="1">
      <w:start w:val="1"/>
      <w:numFmt w:val="lowerLetter"/>
      <w:lvlText w:val="%8."/>
      <w:lvlJc w:val="left"/>
      <w:pPr>
        <w:ind w:left="5816" w:hanging="360"/>
      </w:pPr>
    </w:lvl>
    <w:lvl w:ilvl="8" w:tplc="040E001B" w:tentative="1">
      <w:start w:val="1"/>
      <w:numFmt w:val="lowerRoman"/>
      <w:lvlText w:val="%9."/>
      <w:lvlJc w:val="right"/>
      <w:pPr>
        <w:ind w:left="6536" w:hanging="180"/>
      </w:pPr>
    </w:lvl>
  </w:abstractNum>
  <w:abstractNum w:abstractNumId="7">
    <w:nsid w:val="17F375D6"/>
    <w:multiLevelType w:val="hybridMultilevel"/>
    <w:tmpl w:val="D49A9F6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1CB160CA"/>
    <w:multiLevelType w:val="hybridMultilevel"/>
    <w:tmpl w:val="F51A81D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2A861E02"/>
    <w:multiLevelType w:val="hybridMultilevel"/>
    <w:tmpl w:val="EA848A7E"/>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0">
    <w:nsid w:val="35251C1E"/>
    <w:multiLevelType w:val="hybridMultilevel"/>
    <w:tmpl w:val="D900761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37C65CA6"/>
    <w:multiLevelType w:val="hybridMultilevel"/>
    <w:tmpl w:val="29DC51BA"/>
    <w:lvl w:ilvl="0" w:tplc="040E0001">
      <w:start w:val="1"/>
      <w:numFmt w:val="bullet"/>
      <w:lvlText w:val=""/>
      <w:lvlJc w:val="left"/>
      <w:pPr>
        <w:ind w:left="1125" w:hanging="360"/>
      </w:pPr>
      <w:rPr>
        <w:rFonts w:ascii="Symbol" w:hAnsi="Symbol" w:hint="default"/>
      </w:rPr>
    </w:lvl>
    <w:lvl w:ilvl="1" w:tplc="040E0003" w:tentative="1">
      <w:start w:val="1"/>
      <w:numFmt w:val="bullet"/>
      <w:lvlText w:val="o"/>
      <w:lvlJc w:val="left"/>
      <w:pPr>
        <w:ind w:left="1845" w:hanging="360"/>
      </w:pPr>
      <w:rPr>
        <w:rFonts w:ascii="Courier New" w:hAnsi="Courier New" w:cs="Courier New" w:hint="default"/>
      </w:rPr>
    </w:lvl>
    <w:lvl w:ilvl="2" w:tplc="040E0005" w:tentative="1">
      <w:start w:val="1"/>
      <w:numFmt w:val="bullet"/>
      <w:lvlText w:val=""/>
      <w:lvlJc w:val="left"/>
      <w:pPr>
        <w:ind w:left="2565" w:hanging="360"/>
      </w:pPr>
      <w:rPr>
        <w:rFonts w:ascii="Wingdings" w:hAnsi="Wingdings" w:hint="default"/>
      </w:rPr>
    </w:lvl>
    <w:lvl w:ilvl="3" w:tplc="040E0001" w:tentative="1">
      <w:start w:val="1"/>
      <w:numFmt w:val="bullet"/>
      <w:lvlText w:val=""/>
      <w:lvlJc w:val="left"/>
      <w:pPr>
        <w:ind w:left="3285" w:hanging="360"/>
      </w:pPr>
      <w:rPr>
        <w:rFonts w:ascii="Symbol" w:hAnsi="Symbol" w:hint="default"/>
      </w:rPr>
    </w:lvl>
    <w:lvl w:ilvl="4" w:tplc="040E0003" w:tentative="1">
      <w:start w:val="1"/>
      <w:numFmt w:val="bullet"/>
      <w:lvlText w:val="o"/>
      <w:lvlJc w:val="left"/>
      <w:pPr>
        <w:ind w:left="4005" w:hanging="360"/>
      </w:pPr>
      <w:rPr>
        <w:rFonts w:ascii="Courier New" w:hAnsi="Courier New" w:cs="Courier New" w:hint="default"/>
      </w:rPr>
    </w:lvl>
    <w:lvl w:ilvl="5" w:tplc="040E0005" w:tentative="1">
      <w:start w:val="1"/>
      <w:numFmt w:val="bullet"/>
      <w:lvlText w:val=""/>
      <w:lvlJc w:val="left"/>
      <w:pPr>
        <w:ind w:left="4725" w:hanging="360"/>
      </w:pPr>
      <w:rPr>
        <w:rFonts w:ascii="Wingdings" w:hAnsi="Wingdings" w:hint="default"/>
      </w:rPr>
    </w:lvl>
    <w:lvl w:ilvl="6" w:tplc="040E0001" w:tentative="1">
      <w:start w:val="1"/>
      <w:numFmt w:val="bullet"/>
      <w:lvlText w:val=""/>
      <w:lvlJc w:val="left"/>
      <w:pPr>
        <w:ind w:left="5445" w:hanging="360"/>
      </w:pPr>
      <w:rPr>
        <w:rFonts w:ascii="Symbol" w:hAnsi="Symbol" w:hint="default"/>
      </w:rPr>
    </w:lvl>
    <w:lvl w:ilvl="7" w:tplc="040E0003" w:tentative="1">
      <w:start w:val="1"/>
      <w:numFmt w:val="bullet"/>
      <w:lvlText w:val="o"/>
      <w:lvlJc w:val="left"/>
      <w:pPr>
        <w:ind w:left="6165" w:hanging="360"/>
      </w:pPr>
      <w:rPr>
        <w:rFonts w:ascii="Courier New" w:hAnsi="Courier New" w:cs="Courier New" w:hint="default"/>
      </w:rPr>
    </w:lvl>
    <w:lvl w:ilvl="8" w:tplc="040E0005" w:tentative="1">
      <w:start w:val="1"/>
      <w:numFmt w:val="bullet"/>
      <w:lvlText w:val=""/>
      <w:lvlJc w:val="left"/>
      <w:pPr>
        <w:ind w:left="6885" w:hanging="360"/>
      </w:pPr>
      <w:rPr>
        <w:rFonts w:ascii="Wingdings" w:hAnsi="Wingdings" w:hint="default"/>
      </w:rPr>
    </w:lvl>
  </w:abstractNum>
  <w:abstractNum w:abstractNumId="12">
    <w:nsid w:val="392E4B61"/>
    <w:multiLevelType w:val="hybridMultilevel"/>
    <w:tmpl w:val="7594428A"/>
    <w:lvl w:ilvl="0" w:tplc="040E0001">
      <w:start w:val="1"/>
      <w:numFmt w:val="bullet"/>
      <w:lvlText w:val=""/>
      <w:lvlJc w:val="left"/>
      <w:pPr>
        <w:ind w:left="360" w:hanging="360"/>
      </w:pPr>
      <w:rPr>
        <w:rFonts w:ascii="Symbol" w:hAnsi="Symbol" w:hint="default"/>
      </w:rPr>
    </w:lvl>
    <w:lvl w:ilvl="1" w:tplc="040E000F">
      <w:start w:val="1"/>
      <w:numFmt w:val="decimal"/>
      <w:lvlText w:val="%2."/>
      <w:lvlJc w:val="left"/>
      <w:pPr>
        <w:ind w:left="1080" w:hanging="360"/>
      </w:pPr>
      <w:rPr>
        <w:rFonts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3">
    <w:nsid w:val="3AF86DEB"/>
    <w:multiLevelType w:val="hybridMultilevel"/>
    <w:tmpl w:val="64660CC0"/>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4">
    <w:nsid w:val="3D3C60D3"/>
    <w:multiLevelType w:val="hybridMultilevel"/>
    <w:tmpl w:val="A3DCC054"/>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5">
    <w:nsid w:val="3FD16E3D"/>
    <w:multiLevelType w:val="hybridMultilevel"/>
    <w:tmpl w:val="EB6C2814"/>
    <w:lvl w:ilvl="0" w:tplc="040E0001">
      <w:start w:val="1"/>
      <w:numFmt w:val="bullet"/>
      <w:lvlText w:val=""/>
      <w:lvlJc w:val="left"/>
      <w:pPr>
        <w:ind w:left="776" w:hanging="360"/>
      </w:pPr>
      <w:rPr>
        <w:rFonts w:ascii="Symbol" w:hAnsi="Symbol" w:hint="default"/>
      </w:rPr>
    </w:lvl>
    <w:lvl w:ilvl="1" w:tplc="040E0003">
      <w:start w:val="1"/>
      <w:numFmt w:val="bullet"/>
      <w:lvlText w:val="o"/>
      <w:lvlJc w:val="left"/>
      <w:pPr>
        <w:ind w:left="1496" w:hanging="360"/>
      </w:pPr>
      <w:rPr>
        <w:rFonts w:ascii="Courier New" w:hAnsi="Courier New" w:cs="Courier New" w:hint="default"/>
      </w:rPr>
    </w:lvl>
    <w:lvl w:ilvl="2" w:tplc="040E0005" w:tentative="1">
      <w:start w:val="1"/>
      <w:numFmt w:val="bullet"/>
      <w:lvlText w:val=""/>
      <w:lvlJc w:val="left"/>
      <w:pPr>
        <w:ind w:left="2216" w:hanging="360"/>
      </w:pPr>
      <w:rPr>
        <w:rFonts w:ascii="Wingdings" w:hAnsi="Wingdings" w:hint="default"/>
      </w:rPr>
    </w:lvl>
    <w:lvl w:ilvl="3" w:tplc="040E0001" w:tentative="1">
      <w:start w:val="1"/>
      <w:numFmt w:val="bullet"/>
      <w:lvlText w:val=""/>
      <w:lvlJc w:val="left"/>
      <w:pPr>
        <w:ind w:left="2936" w:hanging="360"/>
      </w:pPr>
      <w:rPr>
        <w:rFonts w:ascii="Symbol" w:hAnsi="Symbol" w:hint="default"/>
      </w:rPr>
    </w:lvl>
    <w:lvl w:ilvl="4" w:tplc="040E0003" w:tentative="1">
      <w:start w:val="1"/>
      <w:numFmt w:val="bullet"/>
      <w:lvlText w:val="o"/>
      <w:lvlJc w:val="left"/>
      <w:pPr>
        <w:ind w:left="3656" w:hanging="360"/>
      </w:pPr>
      <w:rPr>
        <w:rFonts w:ascii="Courier New" w:hAnsi="Courier New" w:cs="Courier New" w:hint="default"/>
      </w:rPr>
    </w:lvl>
    <w:lvl w:ilvl="5" w:tplc="040E0005" w:tentative="1">
      <w:start w:val="1"/>
      <w:numFmt w:val="bullet"/>
      <w:lvlText w:val=""/>
      <w:lvlJc w:val="left"/>
      <w:pPr>
        <w:ind w:left="4376" w:hanging="360"/>
      </w:pPr>
      <w:rPr>
        <w:rFonts w:ascii="Wingdings" w:hAnsi="Wingdings" w:hint="default"/>
      </w:rPr>
    </w:lvl>
    <w:lvl w:ilvl="6" w:tplc="040E0001" w:tentative="1">
      <w:start w:val="1"/>
      <w:numFmt w:val="bullet"/>
      <w:lvlText w:val=""/>
      <w:lvlJc w:val="left"/>
      <w:pPr>
        <w:ind w:left="5096" w:hanging="360"/>
      </w:pPr>
      <w:rPr>
        <w:rFonts w:ascii="Symbol" w:hAnsi="Symbol" w:hint="default"/>
      </w:rPr>
    </w:lvl>
    <w:lvl w:ilvl="7" w:tplc="040E0003" w:tentative="1">
      <w:start w:val="1"/>
      <w:numFmt w:val="bullet"/>
      <w:lvlText w:val="o"/>
      <w:lvlJc w:val="left"/>
      <w:pPr>
        <w:ind w:left="5816" w:hanging="360"/>
      </w:pPr>
      <w:rPr>
        <w:rFonts w:ascii="Courier New" w:hAnsi="Courier New" w:cs="Courier New" w:hint="default"/>
      </w:rPr>
    </w:lvl>
    <w:lvl w:ilvl="8" w:tplc="040E0005" w:tentative="1">
      <w:start w:val="1"/>
      <w:numFmt w:val="bullet"/>
      <w:lvlText w:val=""/>
      <w:lvlJc w:val="left"/>
      <w:pPr>
        <w:ind w:left="6536" w:hanging="360"/>
      </w:pPr>
      <w:rPr>
        <w:rFonts w:ascii="Wingdings" w:hAnsi="Wingdings" w:hint="default"/>
      </w:rPr>
    </w:lvl>
  </w:abstractNum>
  <w:abstractNum w:abstractNumId="16">
    <w:nsid w:val="428F1F2A"/>
    <w:multiLevelType w:val="hybridMultilevel"/>
    <w:tmpl w:val="894C9E80"/>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7">
    <w:nsid w:val="4B861110"/>
    <w:multiLevelType w:val="hybridMultilevel"/>
    <w:tmpl w:val="6A302434"/>
    <w:lvl w:ilvl="0" w:tplc="040E0001">
      <w:start w:val="1"/>
      <w:numFmt w:val="bullet"/>
      <w:lvlText w:val=""/>
      <w:lvlJc w:val="left"/>
      <w:pPr>
        <w:ind w:left="776" w:hanging="360"/>
      </w:pPr>
      <w:rPr>
        <w:rFonts w:ascii="Symbol" w:hAnsi="Symbol" w:hint="default"/>
      </w:rPr>
    </w:lvl>
    <w:lvl w:ilvl="1" w:tplc="040E0003" w:tentative="1">
      <w:start w:val="1"/>
      <w:numFmt w:val="bullet"/>
      <w:lvlText w:val="o"/>
      <w:lvlJc w:val="left"/>
      <w:pPr>
        <w:ind w:left="1496" w:hanging="360"/>
      </w:pPr>
      <w:rPr>
        <w:rFonts w:ascii="Courier New" w:hAnsi="Courier New" w:cs="Courier New" w:hint="default"/>
      </w:rPr>
    </w:lvl>
    <w:lvl w:ilvl="2" w:tplc="040E0005" w:tentative="1">
      <w:start w:val="1"/>
      <w:numFmt w:val="bullet"/>
      <w:lvlText w:val=""/>
      <w:lvlJc w:val="left"/>
      <w:pPr>
        <w:ind w:left="2216" w:hanging="360"/>
      </w:pPr>
      <w:rPr>
        <w:rFonts w:ascii="Wingdings" w:hAnsi="Wingdings" w:hint="default"/>
      </w:rPr>
    </w:lvl>
    <w:lvl w:ilvl="3" w:tplc="040E0001" w:tentative="1">
      <w:start w:val="1"/>
      <w:numFmt w:val="bullet"/>
      <w:lvlText w:val=""/>
      <w:lvlJc w:val="left"/>
      <w:pPr>
        <w:ind w:left="2936" w:hanging="360"/>
      </w:pPr>
      <w:rPr>
        <w:rFonts w:ascii="Symbol" w:hAnsi="Symbol" w:hint="default"/>
      </w:rPr>
    </w:lvl>
    <w:lvl w:ilvl="4" w:tplc="040E0003" w:tentative="1">
      <w:start w:val="1"/>
      <w:numFmt w:val="bullet"/>
      <w:lvlText w:val="o"/>
      <w:lvlJc w:val="left"/>
      <w:pPr>
        <w:ind w:left="3656" w:hanging="360"/>
      </w:pPr>
      <w:rPr>
        <w:rFonts w:ascii="Courier New" w:hAnsi="Courier New" w:cs="Courier New" w:hint="default"/>
      </w:rPr>
    </w:lvl>
    <w:lvl w:ilvl="5" w:tplc="040E0005" w:tentative="1">
      <w:start w:val="1"/>
      <w:numFmt w:val="bullet"/>
      <w:lvlText w:val=""/>
      <w:lvlJc w:val="left"/>
      <w:pPr>
        <w:ind w:left="4376" w:hanging="360"/>
      </w:pPr>
      <w:rPr>
        <w:rFonts w:ascii="Wingdings" w:hAnsi="Wingdings" w:hint="default"/>
      </w:rPr>
    </w:lvl>
    <w:lvl w:ilvl="6" w:tplc="040E0001" w:tentative="1">
      <w:start w:val="1"/>
      <w:numFmt w:val="bullet"/>
      <w:lvlText w:val=""/>
      <w:lvlJc w:val="left"/>
      <w:pPr>
        <w:ind w:left="5096" w:hanging="360"/>
      </w:pPr>
      <w:rPr>
        <w:rFonts w:ascii="Symbol" w:hAnsi="Symbol" w:hint="default"/>
      </w:rPr>
    </w:lvl>
    <w:lvl w:ilvl="7" w:tplc="040E0003" w:tentative="1">
      <w:start w:val="1"/>
      <w:numFmt w:val="bullet"/>
      <w:lvlText w:val="o"/>
      <w:lvlJc w:val="left"/>
      <w:pPr>
        <w:ind w:left="5816" w:hanging="360"/>
      </w:pPr>
      <w:rPr>
        <w:rFonts w:ascii="Courier New" w:hAnsi="Courier New" w:cs="Courier New" w:hint="default"/>
      </w:rPr>
    </w:lvl>
    <w:lvl w:ilvl="8" w:tplc="040E0005" w:tentative="1">
      <w:start w:val="1"/>
      <w:numFmt w:val="bullet"/>
      <w:lvlText w:val=""/>
      <w:lvlJc w:val="left"/>
      <w:pPr>
        <w:ind w:left="6536" w:hanging="360"/>
      </w:pPr>
      <w:rPr>
        <w:rFonts w:ascii="Wingdings" w:hAnsi="Wingdings" w:hint="default"/>
      </w:rPr>
    </w:lvl>
  </w:abstractNum>
  <w:abstractNum w:abstractNumId="18">
    <w:nsid w:val="4F6C3722"/>
    <w:multiLevelType w:val="hybridMultilevel"/>
    <w:tmpl w:val="A7446BCC"/>
    <w:lvl w:ilvl="0" w:tplc="040E000F">
      <w:start w:val="1"/>
      <w:numFmt w:val="decimal"/>
      <w:lvlText w:val="%1."/>
      <w:lvlJc w:val="left"/>
      <w:pPr>
        <w:ind w:left="767" w:hanging="360"/>
      </w:pPr>
    </w:lvl>
    <w:lvl w:ilvl="1" w:tplc="040E0019" w:tentative="1">
      <w:start w:val="1"/>
      <w:numFmt w:val="lowerLetter"/>
      <w:lvlText w:val="%2."/>
      <w:lvlJc w:val="left"/>
      <w:pPr>
        <w:ind w:left="1487" w:hanging="360"/>
      </w:pPr>
    </w:lvl>
    <w:lvl w:ilvl="2" w:tplc="040E001B" w:tentative="1">
      <w:start w:val="1"/>
      <w:numFmt w:val="lowerRoman"/>
      <w:lvlText w:val="%3."/>
      <w:lvlJc w:val="right"/>
      <w:pPr>
        <w:ind w:left="2207" w:hanging="180"/>
      </w:pPr>
    </w:lvl>
    <w:lvl w:ilvl="3" w:tplc="040E000F" w:tentative="1">
      <w:start w:val="1"/>
      <w:numFmt w:val="decimal"/>
      <w:lvlText w:val="%4."/>
      <w:lvlJc w:val="left"/>
      <w:pPr>
        <w:ind w:left="2927" w:hanging="360"/>
      </w:pPr>
    </w:lvl>
    <w:lvl w:ilvl="4" w:tplc="040E0019" w:tentative="1">
      <w:start w:val="1"/>
      <w:numFmt w:val="lowerLetter"/>
      <w:lvlText w:val="%5."/>
      <w:lvlJc w:val="left"/>
      <w:pPr>
        <w:ind w:left="3647" w:hanging="360"/>
      </w:pPr>
    </w:lvl>
    <w:lvl w:ilvl="5" w:tplc="040E001B" w:tentative="1">
      <w:start w:val="1"/>
      <w:numFmt w:val="lowerRoman"/>
      <w:lvlText w:val="%6."/>
      <w:lvlJc w:val="right"/>
      <w:pPr>
        <w:ind w:left="4367" w:hanging="180"/>
      </w:pPr>
    </w:lvl>
    <w:lvl w:ilvl="6" w:tplc="040E000F" w:tentative="1">
      <w:start w:val="1"/>
      <w:numFmt w:val="decimal"/>
      <w:lvlText w:val="%7."/>
      <w:lvlJc w:val="left"/>
      <w:pPr>
        <w:ind w:left="5087" w:hanging="360"/>
      </w:pPr>
    </w:lvl>
    <w:lvl w:ilvl="7" w:tplc="040E0019" w:tentative="1">
      <w:start w:val="1"/>
      <w:numFmt w:val="lowerLetter"/>
      <w:lvlText w:val="%8."/>
      <w:lvlJc w:val="left"/>
      <w:pPr>
        <w:ind w:left="5807" w:hanging="360"/>
      </w:pPr>
    </w:lvl>
    <w:lvl w:ilvl="8" w:tplc="040E001B" w:tentative="1">
      <w:start w:val="1"/>
      <w:numFmt w:val="lowerRoman"/>
      <w:lvlText w:val="%9."/>
      <w:lvlJc w:val="right"/>
      <w:pPr>
        <w:ind w:left="6527" w:hanging="180"/>
      </w:pPr>
    </w:lvl>
  </w:abstractNum>
  <w:abstractNum w:abstractNumId="19">
    <w:nsid w:val="584D480D"/>
    <w:multiLevelType w:val="hybridMultilevel"/>
    <w:tmpl w:val="F5C6633E"/>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59B5363C"/>
    <w:multiLevelType w:val="hybridMultilevel"/>
    <w:tmpl w:val="DA0CB78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5FE927D0"/>
    <w:multiLevelType w:val="hybridMultilevel"/>
    <w:tmpl w:val="05F8652C"/>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2">
    <w:nsid w:val="610703FE"/>
    <w:multiLevelType w:val="hybridMultilevel"/>
    <w:tmpl w:val="B13838C0"/>
    <w:lvl w:ilvl="0" w:tplc="040E0001">
      <w:start w:val="1"/>
      <w:numFmt w:val="bullet"/>
      <w:lvlText w:val=""/>
      <w:lvlJc w:val="left"/>
      <w:pPr>
        <w:ind w:left="360" w:hanging="360"/>
      </w:pPr>
      <w:rPr>
        <w:rFonts w:ascii="Symbol" w:hAnsi="Symbol" w:hint="default"/>
      </w:rPr>
    </w:lvl>
    <w:lvl w:ilvl="1" w:tplc="040E000F">
      <w:start w:val="1"/>
      <w:numFmt w:val="decimal"/>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3">
    <w:nsid w:val="676E3F15"/>
    <w:multiLevelType w:val="hybridMultilevel"/>
    <w:tmpl w:val="7AB6F454"/>
    <w:lvl w:ilvl="0" w:tplc="040E000F">
      <w:start w:val="1"/>
      <w:numFmt w:val="decimal"/>
      <w:lvlText w:val="%1."/>
      <w:lvlJc w:val="left"/>
      <w:pPr>
        <w:ind w:left="1068" w:hanging="360"/>
      </w:p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24">
    <w:nsid w:val="68472D92"/>
    <w:multiLevelType w:val="hybridMultilevel"/>
    <w:tmpl w:val="D1A64342"/>
    <w:lvl w:ilvl="0" w:tplc="040E000F">
      <w:start w:val="1"/>
      <w:numFmt w:val="decimal"/>
      <w:lvlText w:val="%1."/>
      <w:lvlJc w:val="left"/>
      <w:pPr>
        <w:ind w:left="776" w:hanging="360"/>
      </w:pPr>
      <w:rPr>
        <w:rFonts w:hint="default"/>
      </w:rPr>
    </w:lvl>
    <w:lvl w:ilvl="1" w:tplc="040E0003" w:tentative="1">
      <w:start w:val="1"/>
      <w:numFmt w:val="bullet"/>
      <w:lvlText w:val="o"/>
      <w:lvlJc w:val="left"/>
      <w:pPr>
        <w:ind w:left="1496" w:hanging="360"/>
      </w:pPr>
      <w:rPr>
        <w:rFonts w:ascii="Courier New" w:hAnsi="Courier New" w:cs="Courier New" w:hint="default"/>
      </w:rPr>
    </w:lvl>
    <w:lvl w:ilvl="2" w:tplc="040E0005" w:tentative="1">
      <w:start w:val="1"/>
      <w:numFmt w:val="bullet"/>
      <w:lvlText w:val=""/>
      <w:lvlJc w:val="left"/>
      <w:pPr>
        <w:ind w:left="2216" w:hanging="360"/>
      </w:pPr>
      <w:rPr>
        <w:rFonts w:ascii="Wingdings" w:hAnsi="Wingdings" w:hint="default"/>
      </w:rPr>
    </w:lvl>
    <w:lvl w:ilvl="3" w:tplc="040E0001" w:tentative="1">
      <w:start w:val="1"/>
      <w:numFmt w:val="bullet"/>
      <w:lvlText w:val=""/>
      <w:lvlJc w:val="left"/>
      <w:pPr>
        <w:ind w:left="2936" w:hanging="360"/>
      </w:pPr>
      <w:rPr>
        <w:rFonts w:ascii="Symbol" w:hAnsi="Symbol" w:hint="default"/>
      </w:rPr>
    </w:lvl>
    <w:lvl w:ilvl="4" w:tplc="040E0003" w:tentative="1">
      <w:start w:val="1"/>
      <w:numFmt w:val="bullet"/>
      <w:lvlText w:val="o"/>
      <w:lvlJc w:val="left"/>
      <w:pPr>
        <w:ind w:left="3656" w:hanging="360"/>
      </w:pPr>
      <w:rPr>
        <w:rFonts w:ascii="Courier New" w:hAnsi="Courier New" w:cs="Courier New" w:hint="default"/>
      </w:rPr>
    </w:lvl>
    <w:lvl w:ilvl="5" w:tplc="040E0005" w:tentative="1">
      <w:start w:val="1"/>
      <w:numFmt w:val="bullet"/>
      <w:lvlText w:val=""/>
      <w:lvlJc w:val="left"/>
      <w:pPr>
        <w:ind w:left="4376" w:hanging="360"/>
      </w:pPr>
      <w:rPr>
        <w:rFonts w:ascii="Wingdings" w:hAnsi="Wingdings" w:hint="default"/>
      </w:rPr>
    </w:lvl>
    <w:lvl w:ilvl="6" w:tplc="040E0001" w:tentative="1">
      <w:start w:val="1"/>
      <w:numFmt w:val="bullet"/>
      <w:lvlText w:val=""/>
      <w:lvlJc w:val="left"/>
      <w:pPr>
        <w:ind w:left="5096" w:hanging="360"/>
      </w:pPr>
      <w:rPr>
        <w:rFonts w:ascii="Symbol" w:hAnsi="Symbol" w:hint="default"/>
      </w:rPr>
    </w:lvl>
    <w:lvl w:ilvl="7" w:tplc="040E0003" w:tentative="1">
      <w:start w:val="1"/>
      <w:numFmt w:val="bullet"/>
      <w:lvlText w:val="o"/>
      <w:lvlJc w:val="left"/>
      <w:pPr>
        <w:ind w:left="5816" w:hanging="360"/>
      </w:pPr>
      <w:rPr>
        <w:rFonts w:ascii="Courier New" w:hAnsi="Courier New" w:cs="Courier New" w:hint="default"/>
      </w:rPr>
    </w:lvl>
    <w:lvl w:ilvl="8" w:tplc="040E0005" w:tentative="1">
      <w:start w:val="1"/>
      <w:numFmt w:val="bullet"/>
      <w:lvlText w:val=""/>
      <w:lvlJc w:val="left"/>
      <w:pPr>
        <w:ind w:left="6536" w:hanging="360"/>
      </w:pPr>
      <w:rPr>
        <w:rFonts w:ascii="Wingdings" w:hAnsi="Wingdings" w:hint="default"/>
      </w:rPr>
    </w:lvl>
  </w:abstractNum>
  <w:abstractNum w:abstractNumId="25">
    <w:nsid w:val="68C40750"/>
    <w:multiLevelType w:val="hybridMultilevel"/>
    <w:tmpl w:val="4C3E54B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6B2D6F3B"/>
    <w:multiLevelType w:val="hybridMultilevel"/>
    <w:tmpl w:val="D22EE85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6E172756"/>
    <w:multiLevelType w:val="hybridMultilevel"/>
    <w:tmpl w:val="AE9AB6B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701523A2"/>
    <w:multiLevelType w:val="hybridMultilevel"/>
    <w:tmpl w:val="69207258"/>
    <w:lvl w:ilvl="0" w:tplc="040E0001">
      <w:start w:val="1"/>
      <w:numFmt w:val="bullet"/>
      <w:lvlText w:val=""/>
      <w:lvlJc w:val="left"/>
      <w:pPr>
        <w:ind w:left="776" w:hanging="360"/>
      </w:pPr>
      <w:rPr>
        <w:rFonts w:ascii="Symbol" w:hAnsi="Symbol" w:hint="default"/>
      </w:rPr>
    </w:lvl>
    <w:lvl w:ilvl="1" w:tplc="040E0003" w:tentative="1">
      <w:start w:val="1"/>
      <w:numFmt w:val="bullet"/>
      <w:lvlText w:val="o"/>
      <w:lvlJc w:val="left"/>
      <w:pPr>
        <w:ind w:left="1496" w:hanging="360"/>
      </w:pPr>
      <w:rPr>
        <w:rFonts w:ascii="Courier New" w:hAnsi="Courier New" w:cs="Courier New" w:hint="default"/>
      </w:rPr>
    </w:lvl>
    <w:lvl w:ilvl="2" w:tplc="040E0005" w:tentative="1">
      <w:start w:val="1"/>
      <w:numFmt w:val="bullet"/>
      <w:lvlText w:val=""/>
      <w:lvlJc w:val="left"/>
      <w:pPr>
        <w:ind w:left="2216" w:hanging="360"/>
      </w:pPr>
      <w:rPr>
        <w:rFonts w:ascii="Wingdings" w:hAnsi="Wingdings" w:hint="default"/>
      </w:rPr>
    </w:lvl>
    <w:lvl w:ilvl="3" w:tplc="040E0001" w:tentative="1">
      <w:start w:val="1"/>
      <w:numFmt w:val="bullet"/>
      <w:lvlText w:val=""/>
      <w:lvlJc w:val="left"/>
      <w:pPr>
        <w:ind w:left="2936" w:hanging="360"/>
      </w:pPr>
      <w:rPr>
        <w:rFonts w:ascii="Symbol" w:hAnsi="Symbol" w:hint="default"/>
      </w:rPr>
    </w:lvl>
    <w:lvl w:ilvl="4" w:tplc="040E0003" w:tentative="1">
      <w:start w:val="1"/>
      <w:numFmt w:val="bullet"/>
      <w:lvlText w:val="o"/>
      <w:lvlJc w:val="left"/>
      <w:pPr>
        <w:ind w:left="3656" w:hanging="360"/>
      </w:pPr>
      <w:rPr>
        <w:rFonts w:ascii="Courier New" w:hAnsi="Courier New" w:cs="Courier New" w:hint="default"/>
      </w:rPr>
    </w:lvl>
    <w:lvl w:ilvl="5" w:tplc="040E0005" w:tentative="1">
      <w:start w:val="1"/>
      <w:numFmt w:val="bullet"/>
      <w:lvlText w:val=""/>
      <w:lvlJc w:val="left"/>
      <w:pPr>
        <w:ind w:left="4376" w:hanging="360"/>
      </w:pPr>
      <w:rPr>
        <w:rFonts w:ascii="Wingdings" w:hAnsi="Wingdings" w:hint="default"/>
      </w:rPr>
    </w:lvl>
    <w:lvl w:ilvl="6" w:tplc="040E0001" w:tentative="1">
      <w:start w:val="1"/>
      <w:numFmt w:val="bullet"/>
      <w:lvlText w:val=""/>
      <w:lvlJc w:val="left"/>
      <w:pPr>
        <w:ind w:left="5096" w:hanging="360"/>
      </w:pPr>
      <w:rPr>
        <w:rFonts w:ascii="Symbol" w:hAnsi="Symbol" w:hint="default"/>
      </w:rPr>
    </w:lvl>
    <w:lvl w:ilvl="7" w:tplc="040E0003" w:tentative="1">
      <w:start w:val="1"/>
      <w:numFmt w:val="bullet"/>
      <w:lvlText w:val="o"/>
      <w:lvlJc w:val="left"/>
      <w:pPr>
        <w:ind w:left="5816" w:hanging="360"/>
      </w:pPr>
      <w:rPr>
        <w:rFonts w:ascii="Courier New" w:hAnsi="Courier New" w:cs="Courier New" w:hint="default"/>
      </w:rPr>
    </w:lvl>
    <w:lvl w:ilvl="8" w:tplc="040E0005" w:tentative="1">
      <w:start w:val="1"/>
      <w:numFmt w:val="bullet"/>
      <w:lvlText w:val=""/>
      <w:lvlJc w:val="left"/>
      <w:pPr>
        <w:ind w:left="6536" w:hanging="360"/>
      </w:pPr>
      <w:rPr>
        <w:rFonts w:ascii="Wingdings" w:hAnsi="Wingdings" w:hint="default"/>
      </w:rPr>
    </w:lvl>
  </w:abstractNum>
  <w:abstractNum w:abstractNumId="29">
    <w:nsid w:val="72DE7F4D"/>
    <w:multiLevelType w:val="hybridMultilevel"/>
    <w:tmpl w:val="FF26E1B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nsid w:val="75185ED6"/>
    <w:multiLevelType w:val="hybridMultilevel"/>
    <w:tmpl w:val="EB4C3FC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75353432"/>
    <w:multiLevelType w:val="hybridMultilevel"/>
    <w:tmpl w:val="1E5E78DE"/>
    <w:lvl w:ilvl="0" w:tplc="040E0001">
      <w:start w:val="1"/>
      <w:numFmt w:val="bullet"/>
      <w:lvlText w:val=""/>
      <w:lvlJc w:val="left"/>
      <w:pPr>
        <w:ind w:left="776" w:hanging="360"/>
      </w:pPr>
      <w:rPr>
        <w:rFonts w:ascii="Symbol" w:hAnsi="Symbol" w:hint="default"/>
      </w:rPr>
    </w:lvl>
    <w:lvl w:ilvl="1" w:tplc="040E0003">
      <w:start w:val="1"/>
      <w:numFmt w:val="bullet"/>
      <w:lvlText w:val="o"/>
      <w:lvlJc w:val="left"/>
      <w:pPr>
        <w:ind w:left="1496" w:hanging="360"/>
      </w:pPr>
      <w:rPr>
        <w:rFonts w:ascii="Courier New" w:hAnsi="Courier New" w:cs="Courier New" w:hint="default"/>
      </w:rPr>
    </w:lvl>
    <w:lvl w:ilvl="2" w:tplc="040E0005" w:tentative="1">
      <w:start w:val="1"/>
      <w:numFmt w:val="bullet"/>
      <w:lvlText w:val=""/>
      <w:lvlJc w:val="left"/>
      <w:pPr>
        <w:ind w:left="2216" w:hanging="360"/>
      </w:pPr>
      <w:rPr>
        <w:rFonts w:ascii="Wingdings" w:hAnsi="Wingdings" w:hint="default"/>
      </w:rPr>
    </w:lvl>
    <w:lvl w:ilvl="3" w:tplc="040E0001" w:tentative="1">
      <w:start w:val="1"/>
      <w:numFmt w:val="bullet"/>
      <w:lvlText w:val=""/>
      <w:lvlJc w:val="left"/>
      <w:pPr>
        <w:ind w:left="2936" w:hanging="360"/>
      </w:pPr>
      <w:rPr>
        <w:rFonts w:ascii="Symbol" w:hAnsi="Symbol" w:hint="default"/>
      </w:rPr>
    </w:lvl>
    <w:lvl w:ilvl="4" w:tplc="040E0003" w:tentative="1">
      <w:start w:val="1"/>
      <w:numFmt w:val="bullet"/>
      <w:lvlText w:val="o"/>
      <w:lvlJc w:val="left"/>
      <w:pPr>
        <w:ind w:left="3656" w:hanging="360"/>
      </w:pPr>
      <w:rPr>
        <w:rFonts w:ascii="Courier New" w:hAnsi="Courier New" w:cs="Courier New" w:hint="default"/>
      </w:rPr>
    </w:lvl>
    <w:lvl w:ilvl="5" w:tplc="040E0005" w:tentative="1">
      <w:start w:val="1"/>
      <w:numFmt w:val="bullet"/>
      <w:lvlText w:val=""/>
      <w:lvlJc w:val="left"/>
      <w:pPr>
        <w:ind w:left="4376" w:hanging="360"/>
      </w:pPr>
      <w:rPr>
        <w:rFonts w:ascii="Wingdings" w:hAnsi="Wingdings" w:hint="default"/>
      </w:rPr>
    </w:lvl>
    <w:lvl w:ilvl="6" w:tplc="040E0001" w:tentative="1">
      <w:start w:val="1"/>
      <w:numFmt w:val="bullet"/>
      <w:lvlText w:val=""/>
      <w:lvlJc w:val="left"/>
      <w:pPr>
        <w:ind w:left="5096" w:hanging="360"/>
      </w:pPr>
      <w:rPr>
        <w:rFonts w:ascii="Symbol" w:hAnsi="Symbol" w:hint="default"/>
      </w:rPr>
    </w:lvl>
    <w:lvl w:ilvl="7" w:tplc="040E0003" w:tentative="1">
      <w:start w:val="1"/>
      <w:numFmt w:val="bullet"/>
      <w:lvlText w:val="o"/>
      <w:lvlJc w:val="left"/>
      <w:pPr>
        <w:ind w:left="5816" w:hanging="360"/>
      </w:pPr>
      <w:rPr>
        <w:rFonts w:ascii="Courier New" w:hAnsi="Courier New" w:cs="Courier New" w:hint="default"/>
      </w:rPr>
    </w:lvl>
    <w:lvl w:ilvl="8" w:tplc="040E0005" w:tentative="1">
      <w:start w:val="1"/>
      <w:numFmt w:val="bullet"/>
      <w:lvlText w:val=""/>
      <w:lvlJc w:val="left"/>
      <w:pPr>
        <w:ind w:left="6536" w:hanging="360"/>
      </w:pPr>
      <w:rPr>
        <w:rFonts w:ascii="Wingdings" w:hAnsi="Wingdings" w:hint="default"/>
      </w:rPr>
    </w:lvl>
  </w:abstractNum>
  <w:abstractNum w:abstractNumId="32">
    <w:nsid w:val="77461D47"/>
    <w:multiLevelType w:val="hybridMultilevel"/>
    <w:tmpl w:val="CE4A626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nsid w:val="77776703"/>
    <w:multiLevelType w:val="hybridMultilevel"/>
    <w:tmpl w:val="4E1E560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nsid w:val="7C761C0A"/>
    <w:multiLevelType w:val="hybridMultilevel"/>
    <w:tmpl w:val="77D0CA42"/>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5">
    <w:nsid w:val="7CD70A55"/>
    <w:multiLevelType w:val="hybridMultilevel"/>
    <w:tmpl w:val="0A6C4EA0"/>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6">
    <w:nsid w:val="7D7A1732"/>
    <w:multiLevelType w:val="hybridMultilevel"/>
    <w:tmpl w:val="33A23C0A"/>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nsid w:val="7E2A54FD"/>
    <w:multiLevelType w:val="hybridMultilevel"/>
    <w:tmpl w:val="7BCA87C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1"/>
  </w:num>
  <w:num w:numId="2">
    <w:abstractNumId w:val="18"/>
  </w:num>
  <w:num w:numId="3">
    <w:abstractNumId w:val="27"/>
  </w:num>
  <w:num w:numId="4">
    <w:abstractNumId w:val="30"/>
  </w:num>
  <w:num w:numId="5">
    <w:abstractNumId w:val="16"/>
  </w:num>
  <w:num w:numId="6">
    <w:abstractNumId w:val="7"/>
  </w:num>
  <w:num w:numId="7">
    <w:abstractNumId w:val="19"/>
  </w:num>
  <w:num w:numId="8">
    <w:abstractNumId w:val="37"/>
  </w:num>
  <w:num w:numId="9">
    <w:abstractNumId w:val="32"/>
  </w:num>
  <w:num w:numId="10">
    <w:abstractNumId w:val="36"/>
  </w:num>
  <w:num w:numId="11">
    <w:abstractNumId w:val="6"/>
  </w:num>
  <w:num w:numId="12">
    <w:abstractNumId w:val="35"/>
  </w:num>
  <w:num w:numId="13">
    <w:abstractNumId w:val="0"/>
  </w:num>
  <w:num w:numId="14">
    <w:abstractNumId w:val="29"/>
  </w:num>
  <w:num w:numId="15">
    <w:abstractNumId w:val="20"/>
  </w:num>
  <w:num w:numId="16">
    <w:abstractNumId w:val="12"/>
  </w:num>
  <w:num w:numId="17">
    <w:abstractNumId w:val="23"/>
  </w:num>
  <w:num w:numId="18">
    <w:abstractNumId w:val="22"/>
  </w:num>
  <w:num w:numId="19">
    <w:abstractNumId w:val="10"/>
  </w:num>
  <w:num w:numId="20">
    <w:abstractNumId w:val="33"/>
  </w:num>
  <w:num w:numId="21">
    <w:abstractNumId w:val="4"/>
  </w:num>
  <w:num w:numId="22">
    <w:abstractNumId w:val="26"/>
  </w:num>
  <w:num w:numId="23">
    <w:abstractNumId w:val="15"/>
  </w:num>
  <w:num w:numId="24">
    <w:abstractNumId w:val="25"/>
  </w:num>
  <w:num w:numId="25">
    <w:abstractNumId w:val="31"/>
  </w:num>
  <w:num w:numId="26">
    <w:abstractNumId w:val="28"/>
  </w:num>
  <w:num w:numId="27">
    <w:abstractNumId w:val="1"/>
  </w:num>
  <w:num w:numId="28">
    <w:abstractNumId w:val="17"/>
  </w:num>
  <w:num w:numId="29">
    <w:abstractNumId w:val="8"/>
  </w:num>
  <w:num w:numId="30">
    <w:abstractNumId w:val="24"/>
  </w:num>
  <w:num w:numId="31">
    <w:abstractNumId w:val="9"/>
  </w:num>
  <w:num w:numId="32">
    <w:abstractNumId w:val="2"/>
  </w:num>
  <w:num w:numId="33">
    <w:abstractNumId w:val="14"/>
  </w:num>
  <w:num w:numId="34">
    <w:abstractNumId w:val="11"/>
  </w:num>
  <w:num w:numId="35">
    <w:abstractNumId w:val="34"/>
  </w:num>
  <w:num w:numId="36">
    <w:abstractNumId w:val="5"/>
  </w:num>
  <w:num w:numId="37">
    <w:abstractNumId w:val="13"/>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8D0"/>
    <w:rsid w:val="0000387A"/>
    <w:rsid w:val="00021DC5"/>
    <w:rsid w:val="000323AF"/>
    <w:rsid w:val="00033419"/>
    <w:rsid w:val="00042550"/>
    <w:rsid w:val="00053B6D"/>
    <w:rsid w:val="00062E7C"/>
    <w:rsid w:val="00080B17"/>
    <w:rsid w:val="00083E42"/>
    <w:rsid w:val="00093A0B"/>
    <w:rsid w:val="000C77A3"/>
    <w:rsid w:val="000F47B3"/>
    <w:rsid w:val="000F7D8B"/>
    <w:rsid w:val="0011087B"/>
    <w:rsid w:val="001315A7"/>
    <w:rsid w:val="001367D1"/>
    <w:rsid w:val="00140D31"/>
    <w:rsid w:val="00144E21"/>
    <w:rsid w:val="00145C32"/>
    <w:rsid w:val="001A1BC8"/>
    <w:rsid w:val="001E2EBC"/>
    <w:rsid w:val="001F5D04"/>
    <w:rsid w:val="002366B9"/>
    <w:rsid w:val="00237534"/>
    <w:rsid w:val="00270FCB"/>
    <w:rsid w:val="002870C6"/>
    <w:rsid w:val="00287FBB"/>
    <w:rsid w:val="002A3CA6"/>
    <w:rsid w:val="002B28D0"/>
    <w:rsid w:val="002C2EA3"/>
    <w:rsid w:val="002F5076"/>
    <w:rsid w:val="00300AEA"/>
    <w:rsid w:val="003167AB"/>
    <w:rsid w:val="00317EF7"/>
    <w:rsid w:val="00326ACF"/>
    <w:rsid w:val="00350910"/>
    <w:rsid w:val="00353380"/>
    <w:rsid w:val="003560C0"/>
    <w:rsid w:val="00357608"/>
    <w:rsid w:val="00370F11"/>
    <w:rsid w:val="00376037"/>
    <w:rsid w:val="0038086B"/>
    <w:rsid w:val="003808FF"/>
    <w:rsid w:val="003847AB"/>
    <w:rsid w:val="00395D4D"/>
    <w:rsid w:val="003B21DC"/>
    <w:rsid w:val="003B699F"/>
    <w:rsid w:val="003C4288"/>
    <w:rsid w:val="003E14BD"/>
    <w:rsid w:val="0041292F"/>
    <w:rsid w:val="0043013C"/>
    <w:rsid w:val="00430FF5"/>
    <w:rsid w:val="00446D1D"/>
    <w:rsid w:val="0045502A"/>
    <w:rsid w:val="00460757"/>
    <w:rsid w:val="00466439"/>
    <w:rsid w:val="004719EE"/>
    <w:rsid w:val="0049592E"/>
    <w:rsid w:val="004B17CC"/>
    <w:rsid w:val="004D2630"/>
    <w:rsid w:val="00515FD2"/>
    <w:rsid w:val="00525106"/>
    <w:rsid w:val="005352E9"/>
    <w:rsid w:val="00546AD3"/>
    <w:rsid w:val="00585901"/>
    <w:rsid w:val="005A2115"/>
    <w:rsid w:val="005D160F"/>
    <w:rsid w:val="005E3D78"/>
    <w:rsid w:val="005F2FB9"/>
    <w:rsid w:val="0060099F"/>
    <w:rsid w:val="006017F5"/>
    <w:rsid w:val="00613310"/>
    <w:rsid w:val="006243F2"/>
    <w:rsid w:val="0063035B"/>
    <w:rsid w:val="006336B8"/>
    <w:rsid w:val="006469D2"/>
    <w:rsid w:val="006537D9"/>
    <w:rsid w:val="00654104"/>
    <w:rsid w:val="00656A36"/>
    <w:rsid w:val="00662B90"/>
    <w:rsid w:val="00670069"/>
    <w:rsid w:val="00682A2C"/>
    <w:rsid w:val="00695407"/>
    <w:rsid w:val="006A7F30"/>
    <w:rsid w:val="006F05A8"/>
    <w:rsid w:val="006F33EE"/>
    <w:rsid w:val="00702108"/>
    <w:rsid w:val="00717C58"/>
    <w:rsid w:val="0074046E"/>
    <w:rsid w:val="007468B3"/>
    <w:rsid w:val="007576FC"/>
    <w:rsid w:val="00770728"/>
    <w:rsid w:val="00780CD9"/>
    <w:rsid w:val="00790E4F"/>
    <w:rsid w:val="007C1450"/>
    <w:rsid w:val="007C5FA4"/>
    <w:rsid w:val="007C796D"/>
    <w:rsid w:val="007D14E8"/>
    <w:rsid w:val="007D75B0"/>
    <w:rsid w:val="007E374E"/>
    <w:rsid w:val="007E4D19"/>
    <w:rsid w:val="007F6079"/>
    <w:rsid w:val="00801E23"/>
    <w:rsid w:val="008116A7"/>
    <w:rsid w:val="008139AF"/>
    <w:rsid w:val="008173A0"/>
    <w:rsid w:val="008268C9"/>
    <w:rsid w:val="00843B47"/>
    <w:rsid w:val="00870DCE"/>
    <w:rsid w:val="0088215D"/>
    <w:rsid w:val="008A4EB6"/>
    <w:rsid w:val="008A5788"/>
    <w:rsid w:val="008B3402"/>
    <w:rsid w:val="008B36F0"/>
    <w:rsid w:val="008B450C"/>
    <w:rsid w:val="008B6BE6"/>
    <w:rsid w:val="008C0E79"/>
    <w:rsid w:val="0090217B"/>
    <w:rsid w:val="009033B0"/>
    <w:rsid w:val="009104FE"/>
    <w:rsid w:val="0091202B"/>
    <w:rsid w:val="00927008"/>
    <w:rsid w:val="0093099F"/>
    <w:rsid w:val="009356BB"/>
    <w:rsid w:val="00955D3D"/>
    <w:rsid w:val="00965E60"/>
    <w:rsid w:val="009734F1"/>
    <w:rsid w:val="009A1B12"/>
    <w:rsid w:val="009D5E45"/>
    <w:rsid w:val="009E12D0"/>
    <w:rsid w:val="009E3AF7"/>
    <w:rsid w:val="009F032C"/>
    <w:rsid w:val="009F1642"/>
    <w:rsid w:val="00A01CBE"/>
    <w:rsid w:val="00A11682"/>
    <w:rsid w:val="00A21298"/>
    <w:rsid w:val="00A52EC6"/>
    <w:rsid w:val="00A57DC3"/>
    <w:rsid w:val="00A66DA6"/>
    <w:rsid w:val="00A7720D"/>
    <w:rsid w:val="00A8007E"/>
    <w:rsid w:val="00A91D31"/>
    <w:rsid w:val="00A97D88"/>
    <w:rsid w:val="00AB3D1C"/>
    <w:rsid w:val="00AC6B00"/>
    <w:rsid w:val="00AE59EE"/>
    <w:rsid w:val="00AF100C"/>
    <w:rsid w:val="00B047CB"/>
    <w:rsid w:val="00B401EC"/>
    <w:rsid w:val="00B43173"/>
    <w:rsid w:val="00B535A0"/>
    <w:rsid w:val="00C01CBB"/>
    <w:rsid w:val="00C03A52"/>
    <w:rsid w:val="00C05E8A"/>
    <w:rsid w:val="00C07138"/>
    <w:rsid w:val="00C12299"/>
    <w:rsid w:val="00C2107D"/>
    <w:rsid w:val="00C23EF0"/>
    <w:rsid w:val="00C27643"/>
    <w:rsid w:val="00C3232C"/>
    <w:rsid w:val="00C56BD6"/>
    <w:rsid w:val="00C56FE3"/>
    <w:rsid w:val="00C72C8F"/>
    <w:rsid w:val="00C80FCC"/>
    <w:rsid w:val="00C87F71"/>
    <w:rsid w:val="00C97EF1"/>
    <w:rsid w:val="00CA5543"/>
    <w:rsid w:val="00CB458C"/>
    <w:rsid w:val="00CC004A"/>
    <w:rsid w:val="00CC01CE"/>
    <w:rsid w:val="00CD1671"/>
    <w:rsid w:val="00CD19FC"/>
    <w:rsid w:val="00D061D3"/>
    <w:rsid w:val="00D34CA9"/>
    <w:rsid w:val="00D35C78"/>
    <w:rsid w:val="00D460B1"/>
    <w:rsid w:val="00D46C42"/>
    <w:rsid w:val="00D52077"/>
    <w:rsid w:val="00D55DAE"/>
    <w:rsid w:val="00D80D23"/>
    <w:rsid w:val="00D9329F"/>
    <w:rsid w:val="00DA3EE7"/>
    <w:rsid w:val="00DB2F0A"/>
    <w:rsid w:val="00DB75C2"/>
    <w:rsid w:val="00DC7F56"/>
    <w:rsid w:val="00DD580D"/>
    <w:rsid w:val="00DD68B2"/>
    <w:rsid w:val="00E147D6"/>
    <w:rsid w:val="00E16219"/>
    <w:rsid w:val="00E238D4"/>
    <w:rsid w:val="00E27DC0"/>
    <w:rsid w:val="00E45AAE"/>
    <w:rsid w:val="00E755CA"/>
    <w:rsid w:val="00E764A2"/>
    <w:rsid w:val="00E87E02"/>
    <w:rsid w:val="00EA1871"/>
    <w:rsid w:val="00EB0FCE"/>
    <w:rsid w:val="00EC3ACC"/>
    <w:rsid w:val="00ED742C"/>
    <w:rsid w:val="00F03244"/>
    <w:rsid w:val="00F158B2"/>
    <w:rsid w:val="00F31D34"/>
    <w:rsid w:val="00F334EF"/>
    <w:rsid w:val="00F412E8"/>
    <w:rsid w:val="00F57DA9"/>
    <w:rsid w:val="00F7168B"/>
    <w:rsid w:val="00FA43ED"/>
    <w:rsid w:val="00FD48D4"/>
    <w:rsid w:val="00FE0FA4"/>
    <w:rsid w:val="00FE65C9"/>
    <w:rsid w:val="00FF1040"/>
    <w:rsid w:val="00FF4593"/>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8215D"/>
    <w:pPr>
      <w:spacing w:after="0" w:line="240"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B28D0"/>
    <w:pPr>
      <w:tabs>
        <w:tab w:val="center" w:pos="4536"/>
        <w:tab w:val="right" w:pos="9072"/>
      </w:tabs>
    </w:pPr>
  </w:style>
  <w:style w:type="character" w:customStyle="1" w:styleId="lfejChar">
    <w:name w:val="Élőfej Char"/>
    <w:basedOn w:val="Bekezdsalapbettpusa"/>
    <w:link w:val="lfej"/>
    <w:uiPriority w:val="99"/>
    <w:rsid w:val="002B28D0"/>
  </w:style>
  <w:style w:type="paragraph" w:styleId="llb">
    <w:name w:val="footer"/>
    <w:basedOn w:val="Norml"/>
    <w:link w:val="llbChar"/>
    <w:uiPriority w:val="99"/>
    <w:unhideWhenUsed/>
    <w:rsid w:val="002B28D0"/>
    <w:pPr>
      <w:tabs>
        <w:tab w:val="center" w:pos="4536"/>
        <w:tab w:val="right" w:pos="9072"/>
      </w:tabs>
    </w:pPr>
  </w:style>
  <w:style w:type="character" w:customStyle="1" w:styleId="llbChar">
    <w:name w:val="Élőláb Char"/>
    <w:basedOn w:val="Bekezdsalapbettpusa"/>
    <w:link w:val="llb"/>
    <w:uiPriority w:val="99"/>
    <w:rsid w:val="002B28D0"/>
  </w:style>
  <w:style w:type="paragraph" w:styleId="Listaszerbekezds">
    <w:name w:val="List Paragraph"/>
    <w:basedOn w:val="Norml"/>
    <w:uiPriority w:val="34"/>
    <w:qFormat/>
    <w:rsid w:val="005352E9"/>
    <w:pPr>
      <w:spacing w:after="200" w:line="276" w:lineRule="auto"/>
      <w:ind w:left="720"/>
      <w:contextualSpacing/>
    </w:pPr>
  </w:style>
  <w:style w:type="character" w:styleId="Hiperhivatkozs">
    <w:name w:val="Hyperlink"/>
    <w:basedOn w:val="Bekezdsalapbettpusa"/>
    <w:uiPriority w:val="99"/>
    <w:unhideWhenUsed/>
    <w:rsid w:val="009734F1"/>
    <w:rPr>
      <w:color w:val="0000FF" w:themeColor="hyperlink"/>
      <w:u w:val="single"/>
    </w:rPr>
  </w:style>
  <w:style w:type="paragraph" w:styleId="Buborkszveg">
    <w:name w:val="Balloon Text"/>
    <w:basedOn w:val="Norml"/>
    <w:link w:val="BuborkszvegChar"/>
    <w:uiPriority w:val="99"/>
    <w:semiHidden/>
    <w:unhideWhenUsed/>
    <w:rsid w:val="00083E42"/>
    <w:rPr>
      <w:rFonts w:ascii="Tahoma" w:hAnsi="Tahoma" w:cs="Tahoma"/>
      <w:sz w:val="16"/>
      <w:szCs w:val="16"/>
    </w:rPr>
  </w:style>
  <w:style w:type="character" w:customStyle="1" w:styleId="BuborkszvegChar">
    <w:name w:val="Buborékszöveg Char"/>
    <w:basedOn w:val="Bekezdsalapbettpusa"/>
    <w:link w:val="Buborkszveg"/>
    <w:uiPriority w:val="99"/>
    <w:semiHidden/>
    <w:rsid w:val="00083E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8215D"/>
    <w:pPr>
      <w:spacing w:after="0" w:line="240"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B28D0"/>
    <w:pPr>
      <w:tabs>
        <w:tab w:val="center" w:pos="4536"/>
        <w:tab w:val="right" w:pos="9072"/>
      </w:tabs>
    </w:pPr>
  </w:style>
  <w:style w:type="character" w:customStyle="1" w:styleId="lfejChar">
    <w:name w:val="Élőfej Char"/>
    <w:basedOn w:val="Bekezdsalapbettpusa"/>
    <w:link w:val="lfej"/>
    <w:uiPriority w:val="99"/>
    <w:rsid w:val="002B28D0"/>
  </w:style>
  <w:style w:type="paragraph" w:styleId="llb">
    <w:name w:val="footer"/>
    <w:basedOn w:val="Norml"/>
    <w:link w:val="llbChar"/>
    <w:uiPriority w:val="99"/>
    <w:unhideWhenUsed/>
    <w:rsid w:val="002B28D0"/>
    <w:pPr>
      <w:tabs>
        <w:tab w:val="center" w:pos="4536"/>
        <w:tab w:val="right" w:pos="9072"/>
      </w:tabs>
    </w:pPr>
  </w:style>
  <w:style w:type="character" w:customStyle="1" w:styleId="llbChar">
    <w:name w:val="Élőláb Char"/>
    <w:basedOn w:val="Bekezdsalapbettpusa"/>
    <w:link w:val="llb"/>
    <w:uiPriority w:val="99"/>
    <w:rsid w:val="002B28D0"/>
  </w:style>
  <w:style w:type="paragraph" w:styleId="Listaszerbekezds">
    <w:name w:val="List Paragraph"/>
    <w:basedOn w:val="Norml"/>
    <w:uiPriority w:val="34"/>
    <w:qFormat/>
    <w:rsid w:val="005352E9"/>
    <w:pPr>
      <w:spacing w:after="200" w:line="276" w:lineRule="auto"/>
      <w:ind w:left="720"/>
      <w:contextualSpacing/>
    </w:pPr>
  </w:style>
  <w:style w:type="character" w:styleId="Hiperhivatkozs">
    <w:name w:val="Hyperlink"/>
    <w:basedOn w:val="Bekezdsalapbettpusa"/>
    <w:uiPriority w:val="99"/>
    <w:unhideWhenUsed/>
    <w:rsid w:val="009734F1"/>
    <w:rPr>
      <w:color w:val="0000FF" w:themeColor="hyperlink"/>
      <w:u w:val="single"/>
    </w:rPr>
  </w:style>
  <w:style w:type="paragraph" w:styleId="Buborkszveg">
    <w:name w:val="Balloon Text"/>
    <w:basedOn w:val="Norml"/>
    <w:link w:val="BuborkszvegChar"/>
    <w:uiPriority w:val="99"/>
    <w:semiHidden/>
    <w:unhideWhenUsed/>
    <w:rsid w:val="00083E42"/>
    <w:rPr>
      <w:rFonts w:ascii="Tahoma" w:hAnsi="Tahoma" w:cs="Tahoma"/>
      <w:sz w:val="16"/>
      <w:szCs w:val="16"/>
    </w:rPr>
  </w:style>
  <w:style w:type="character" w:customStyle="1" w:styleId="BuborkszvegChar">
    <w:name w:val="Buborékszöveg Char"/>
    <w:basedOn w:val="Bekezdsalapbettpusa"/>
    <w:link w:val="Buborkszveg"/>
    <w:uiPriority w:val="99"/>
    <w:semiHidden/>
    <w:rsid w:val="00083E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36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AB9FA-3A25-4D5B-8767-135FD889C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1677</Words>
  <Characters>9563</Characters>
  <Application>Microsoft Office Word</Application>
  <DocSecurity>0</DocSecurity>
  <Lines>79</Lines>
  <Paragraphs>22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Rendszer</dc:creator>
  <cp:lastModifiedBy>IPOSZ9</cp:lastModifiedBy>
  <cp:revision>2</cp:revision>
  <dcterms:created xsi:type="dcterms:W3CDTF">2020-05-26T18:32:00Z</dcterms:created>
  <dcterms:modified xsi:type="dcterms:W3CDTF">2020-07-12T07:07:00Z</dcterms:modified>
</cp:coreProperties>
</file>